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60"/>
        <w:spacing w:after="0" w:line="388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附件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1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3980"/>
        <w:spacing w:after="0" w:line="41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6"/>
          <w:szCs w:val="36"/>
          <w:color w:val="auto"/>
        </w:rPr>
        <w:t>免征车辆购置税的新能源汽车车型目录（第十二批）</w:t>
      </w:r>
    </w:p>
    <w:p>
      <w:pPr>
        <w:spacing w:after="0" w:line="156" w:lineRule="exact"/>
        <w:rPr>
          <w:sz w:val="24"/>
          <w:szCs w:val="24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一、纯电动汽车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ind w:left="9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（一）乘用车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通用名称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6"/>
              </w:rPr>
              <w:t>总能量（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6"/>
              </w:rPr>
              <w:t>kWh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6"/>
              </w:rPr>
              <w:t>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安徽猎豹汽车有限公司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LBA6450AABEV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C5BEV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1490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36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北京汽车股份有限公司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BJ7001U5E1-BEV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ET400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1762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62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北京新能源汽车股份有限公司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BJ7001BPH8-BEV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EC180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206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北汽福田汽车股份有限公司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BJ6425EVAA2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纯电动多用途乘用车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1380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比亚迪汽车有限公司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BYD6460SBEV3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比亚迪宋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270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2110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DFM7000G1F4BEV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E70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东风汽车公司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DFM7000G1F3BEV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E70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DFM7000G1F2BEV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E70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1"/>
              </w:rPr>
              <w:t>DFA7000G1F4BEV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E17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290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1670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东风裕隆汽车有限公司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DYM7009ABBEV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裕路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EV2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1065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179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福建省汽车工业集团云度新能源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YDE7000BEV1B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π1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1410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324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汽车股份有限公司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YDE7000BEV1C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π1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1310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267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合肥长安汽车有限公司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SC7004CABEV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CS15EV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342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河北红星汽车制造有限公司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HX6307YBEV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纯电动运动型乘用车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980/1030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169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YGM6371BEV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E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行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1125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河北御捷车业有限公司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YGM6351BEV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E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骋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1060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YGM6372BEV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E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行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1125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179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YGM6352BEV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E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骋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1060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JNJ7000EVX18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云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100S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湖南江南汽车制造有限公司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JNJ7000EVK5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E200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1080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JNJ7000EVX19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云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100S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1075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226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JNJ7000EVA9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T11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710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118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6" w:lineRule="exact"/>
        <w:rPr>
          <w:sz w:val="24"/>
          <w:szCs w:val="24"/>
          <w:color w:val="auto"/>
        </w:rPr>
      </w:pPr>
    </w:p>
    <w:p>
      <w:pPr>
        <w:sectPr>
          <w:pgSz w:w="16840" w:h="11906" w:orient="landscape"/>
          <w:cols w:equalWidth="0" w:num="1">
            <w:col w:w="15520"/>
          </w:cols>
          <w:pgMar w:left="660" w:top="698" w:right="658" w:bottom="466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</w:t>
      </w:r>
    </w:p>
    <w:p>
      <w:pPr>
        <w:sectPr>
          <w:pgSz w:w="16840" w:h="11906" w:orient="landscape"/>
          <w:cols w:equalWidth="0" w:num="1">
            <w:col w:w="15520"/>
          </w:cols>
          <w:pgMar w:left="660" w:top="698" w:right="658" w:bottom="466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7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3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通用名称</w:t>
            </w:r>
          </w:p>
        </w:tc>
        <w:tc>
          <w:tcPr>
            <w:tcW w:w="1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6"/>
              </w:rPr>
              <w:t>总能量（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6"/>
              </w:rPr>
              <w:t>kWh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6"/>
              </w:rPr>
              <w:t>）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JX70015BEV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E200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江铃控股有限公司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JX70021BEV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E400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1490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JX70020BEV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E400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152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1360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26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江苏卡威汽车工业集团股份有限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JNQ6340BEV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纯电动多用途乘用车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980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179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JNQ6450BEV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纯电动多用途乘用车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1770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432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63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江西昌河铃木汽车有限责任公司</w:t>
            </w: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CH7000BEVH2CB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EC180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1058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199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</w:t>
            </w: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CH7000BEVH2CA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EC180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156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1050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江西昌河汽车有限责任公司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CH7005BEVA2CC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北斗星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980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奇瑞汽车股份有限公司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SQR7000BEVJ721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奇瑞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eQ1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985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268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SQR7000BEVJ722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奇瑞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eQ1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185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880/900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179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山西成功汽车制造有限公司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SCH6431BEV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成功汽车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V2E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233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318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一汽海马汽车有限公司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5"/>
              </w:rPr>
              <w:t>HMC7000LH0BEV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爱尚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950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HQ7002BEV17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GSE400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1635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HQ7002BEV12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1575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HQ7002BEV20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浙江豪情汽车制造有限公司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HQ7002BEV05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39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HQ7002BEV15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GSE400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353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1635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HQ7002BEV21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41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HQ7002BEV10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42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HQ7002BEV11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1575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43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MR7002BEV08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44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浙江吉利汽车有限公司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MR7002BEV13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1595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382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45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MR7002BEV14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帝豪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1575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354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44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46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郑州日产汽车有限公司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ZN6451V1YBEV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纯电动多用途乘用车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270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1680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390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49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47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中国第一汽车集团公司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CA7001EVB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奔腾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B30EVMT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1450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285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48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SC7001AGBEV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奔奔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251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1240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31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49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重庆长安汽车股份有限公司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SC7001AKBEV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奔奔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 xml:space="preserve"> 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1240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187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50</w:t>
            </w:r>
          </w:p>
        </w:tc>
        <w:tc>
          <w:tcPr>
            <w:tcW w:w="3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SC7004CBBEV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CS15EV</w:t>
            </w:r>
          </w:p>
        </w:tc>
        <w:tc>
          <w:tcPr>
            <w:tcW w:w="15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300</w:t>
            </w: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1530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342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43</w:t>
            </w: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520"/>
          </w:cols>
          <w:pgMar w:left="660" w:top="700" w:right="658" w:bottom="466" w:gutter="0" w:footer="0" w:header="0"/>
        </w:sectPr>
      </w:pPr>
    </w:p>
    <w:p>
      <w:pPr>
        <w:spacing w:after="0" w:line="11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2</w:t>
      </w:r>
    </w:p>
    <w:p>
      <w:pPr>
        <w:sectPr>
          <w:pgSz w:w="16840" w:h="11906" w:orient="landscape"/>
          <w:cols w:equalWidth="0" w:num="1">
            <w:col w:w="15520"/>
          </w:cols>
          <w:pgMar w:left="660" w:top="700" w:right="658" w:bottom="466" w:gutter="0" w:footer="0" w:header="0"/>
          <w:type w:val="continuous"/>
        </w:sectPr>
      </w:pPr>
    </w:p>
    <w:bookmarkStart w:id="2" w:name="page3"/>
    <w:bookmarkEnd w:id="2"/>
    <w:p>
      <w:pPr>
        <w:ind w:left="10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（二）客车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8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HFF6800G03EV61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7000/7350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HFF6800G03EV73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6800/7200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安徽安凯汽车股份有限公司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HFF6100G03EV-7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11750/12400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HFF6129G03EV-43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11500/12200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HFF6124G03EV3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13100/13500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HFF6129G03EV-45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安徽星凯龙客车有限公司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HFX6816BEVG11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7180/7400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HFX6850BEVG13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7980/8200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钛酸锂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0"/>
              </w:rPr>
              <w:t>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安庆安达尔汽车制造有限公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AAQ6106EVG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9900/9700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安源客车制造有限公司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PK6853BEV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PK6801BEV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ND6111BEV00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10350/10700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北奔重型汽车集团有限公司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ND6822BEV00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7700/7900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ND6104BEV00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10220/10600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北京北方华德尼奥普兰客车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BFC6109GBEV2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10700/11000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股份有限公司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BFC6129GBEVS1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BJ6830C01EV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北汽（常州）汽车有限公司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BJ6821B11EV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7400/7700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BJ6821B21EV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8100/8400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BJ6851EVCA-16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436/499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9000/9200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1540/1728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189/216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/1518/1712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BJ6105EVCA-22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290/322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11000/11500/12000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1468/1616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182/203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北汽福田汽车股份有限公司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BJ6103EVUA-3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10900/11500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BJ6805EVCA-16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7200/7500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BJ6805EVCA-17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383/402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7200/7500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1061/1180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131/147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/1009/1142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698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3</w:t>
      </w:r>
    </w:p>
    <w:p>
      <w:pPr>
        <w:sectPr>
          <w:pgSz w:w="16840" w:h="11906" w:orient="landscape"/>
          <w:cols w:equalWidth="0" w:num="1">
            <w:col w:w="15980"/>
          </w:cols>
          <w:pgMar w:left="260" w:top="698" w:right="598" w:bottom="466" w:gutter="0" w:footer="0" w:header="0"/>
          <w:type w:val="continuous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北汽福田汽车股份有限公司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BJ6105EVCA-21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12400/12800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2424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BJ6802EVUA-6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8000/8470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BYD6100HGEV1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BYD6120LLEV3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2435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BYD6120LLEV4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比亚迪汽车工业有限公司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BYD6121LGEV5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BYD6700HZEV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BYD6810HZEV3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1325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BYD6650HZEV2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290/252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6000/5850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960/800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92/77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BYD6100LSEV2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纯电动双层城市客车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1584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CGC6806BEV1EACJHACM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CGC6106BEV1EAEJLAWM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CGC6800BEV1K1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CGC6801BEV1K2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成都大运汽车集团有限公司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CGC6100BEV1K1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CGC6800BEV1K2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7100/7300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CGC6841BEV1K1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CGC6801BEV1K3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CGC6101BEV1K1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成都客车股份有限公司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CDK6116CBEV2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CDK6116CBEV1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CKY6820BEVG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760±22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大汉汽车集团有限公司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CKY6810BEVG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760±22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CKY6690BEVG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丹东黄海汽车有限责任公司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DD6100EV2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8900/9200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DD6800EV1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7600/7900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东风汽车公司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EQ6800CACBEV7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6450/6710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东风特种汽车有限公司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EQ6830CTBEV11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东莞中汽宏远汽车有限公司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KMT6860GBEV8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8800/8550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4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东莞中汽宏远汽车有限公司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KMT6109GBEV8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10550/10300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KMT6109GBEV10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10550/10300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佛山市飞驰汽车制造有限公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FSQ6111BEVG1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10500/10200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FSQ6851BEVG1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8200/7900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广西源正新能源汽车有限公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HQK6109BEVB1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10600/11000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磷酸铁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锂快充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贵州长江汽车有限公司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GK6850GBEV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7245/7525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桂林客车工业集团有限公司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GL6606BEV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FDC6120PDABEV03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12150/11940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杭州长江汽车有限公司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FDC6100PBABEV02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2318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FDC6850PBABEV03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7200/6950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918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FDC6100PBABEV01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10850/10500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河北长安汽车有限公司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SC6836BBEV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7050/7400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河南少林客车股份有限公司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SLG6828EVG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7280/7550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SLG6100EVG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9830/10150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湖南中车时代电动汽车股份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TEG6106BEV22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12200/11800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TEG6700BEV02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3800/4000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TEG6129BEV08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YS6121GBEVA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2178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YS6100GBEVB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8050/7850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YS6880BEVB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7450/7300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YS6107BEVB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10450/10150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YS6860GBEVC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7050/6900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江苏常隆客车有限公司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YS6100BEVA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8800/8600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1586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YS6101GBEVA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10350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YS6100GBEVA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8500/8300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1586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YS6860GBEVB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6800/6650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YS6100BEVC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8750/8550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YS6860GBEVA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7300/7150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2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5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江苏常隆客车有限公司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YS6100GBEVC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8450/8250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YS6880BEVA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7900/7750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江苏登达汽车有限公司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SGK6109BEVGK11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9600/9900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江苏九龙汽车制造有限公司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HKL6801GBEV3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江苏卡威汽车工业集团股份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JNQ6850GEV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RQ6830YEVH18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RQ6830GEVH6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江苏陆地方舟新能源车辆股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RQ6101GEVH4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份有限公司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RQ6110YEVH8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RQ6101GEVH3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RQ6830YEVH17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ZGT6850LBEV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6900/6700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江苏友谊汽车有限公司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ZGT6609LBEV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4700/4600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ZGT6118LBEV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12450/12300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江西博能上饶客车有限公司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SR6810BEVG6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7450/7880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SR6107BEV2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10650/10950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江西宜春客车厂有限公司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JYK6100GBEV4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10800/11000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1120±20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JYK6601BEV2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480±10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JNP6103BEVAPD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8900/8700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JNP6843BEVPD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JNP6843BEVMD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7510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金华青年汽车制造有限公司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JNP6123BEV3PD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JNP6103BEVBZD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JNP6103BEVBMD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JNP6123BEV1P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金龙联合汽车工业(苏州)有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KLQ6109GAEVN4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10700/11000/11400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KLQ6800GEVN3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7300/7600/7950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KLQ6115HZEV0X3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6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KLQ6802GEVN1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5800/6000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KLQ6800GEVN4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8100/7900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995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金龙联合汽车工业(苏州)有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KLQ6832GEVW1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7900/8150/8290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KLQ6109GAEVW3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10700/11000/11400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KLQ6601GBEVX6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3040/3140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KLQ6800GEVW2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7950/7600/7300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KLQ6109GAEVN5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11000/11400/11650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辽宁乾丰专用车有限公司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QF6801EVG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7240/7440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QF6101EVG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10640/10940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NJL6806BEV11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NJL6859BEV40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8280/8480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NJL6806BEVG12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NJL6809BEV6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7530/7730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南京金龙客车制造有限公司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NJL6809BEV13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7100/7300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833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NJL6806BEV15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NJL6100BEV49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2424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NJL6680BEV25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6060/6260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NJL6129BEV39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NJL6117BEVG1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NJC6850GBEV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NJC6805GBEV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NJC6105GBEV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南京市公共交通车辆厂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NJC6101YBEV2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NJC6805GBEV2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NJC6801YBEV3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NJC6850GBEV2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NJC6105GBEV5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奇瑞万达贵州客车股份有限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WD6602BEV6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WD6109BEV1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10900/11200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7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奇瑞万达贵州客车股份有限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WD6105BEV11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WD6855BEV1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XMQ6106AGBEVL11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11900/12550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2340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厦门金龙联合汽车工业有限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XMQ6850AGBEVL8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XMQ6106AGBEVL9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10300/10800/11300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XMQ6127AGBEVL5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11600/12600/13300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XML6105JEVN0C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11600/12090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1616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厦门金龙旅行车有限公司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XML6805JEVN0C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7380/7830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995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XML6105JEVW0C6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11150/11640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XML6805JEVW0C1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7500/7950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山东沂星电动汽车有限公司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SDL6835EVG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960±20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山西皇城相府宇航汽车制造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SXK6851GBEV5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山西原野汽车制造有限公司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YYC6129GBEV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12450/12800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YYC6107GBEV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11800/11400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陕西秦星汽车有限责任公司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SYD6100GBEV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10200/10500/10800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1340±20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陕西跃迪新能源汽车有限公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SQZ6820EV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7900/7700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上海申龙客车有限公司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SLK6803UEBEVJ1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上海申沃客车有限公司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SWB6788BEV06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SWB6128BEV22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深圳市五洲龙汽车股份有限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FDG6853EVG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SQ6858BEVB82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石家庄中博汽车有限公司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SQ6105BEVB62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SQ6119BEVP61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11200/11800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SQJ6100S1BEV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四川野马汽车股份有限公司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SQJ6101S1BEV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SQJ6811S1BEV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75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8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9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四川野马汽车股份有限公司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SQJ6810S2BEV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万向集团公司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WXB6121GEV2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WXB6100GEV2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1866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WH6801GBEV1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6580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武汉客车制造股份有限公司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WH6801BEV1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WH6101GBEV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扬州亚星客车股份有限公司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JS6108GHBEV17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10000/10500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JS6101GHBEV27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8300/8800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WG6850BEVZR7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8000/8300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WG6110BEVHR8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WG6110BEVHR6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WG6110BEVHR9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扬子江汽车集团有限公司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WG6120BEVHR8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WG6120BEVHR5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1724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WG6120BEVHR7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1659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WG6850BEVZR9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8000/8300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WG6820BEVHK10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8000/8200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WG6120BEVHR3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TX6830BEV2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长沙梅花汽车制造有限公司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TX6100BEV1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10030/10300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TX6831BEV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7420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TX6100BEV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10030/10300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ZK6845BEVG31</w:t>
            </w:r>
          </w:p>
        </w:tc>
        <w:tc>
          <w:tcPr>
            <w:tcW w:w="1940" w:type="dxa"/>
            <w:vAlign w:val="bottom"/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7800/8100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/8400/8700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ZK6125BEVG25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郑州宇通客车股份有限公司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ZK6125BEVG27D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2568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ZK6119BEVQY51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11970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9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ZK6119BEVQY53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11970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1284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ZK6105BEVG27</w:t>
            </w:r>
          </w:p>
        </w:tc>
        <w:tc>
          <w:tcPr>
            <w:tcW w:w="1940" w:type="dxa"/>
            <w:vAlign w:val="bottom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10900/11350/11850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</w:tcPr>
          <w:p>
            <w:pPr>
              <w:jc w:val="right"/>
              <w:ind w:right="12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9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980"/>
          </w:cols>
          <w:pgMar w:left="260" w:top="546" w:right="598" w:bottom="402" w:gutter="0" w:footer="0" w:header="0"/>
        </w:sectPr>
      </w:pPr>
    </w:p>
    <w:bookmarkStart w:id="9" w:name="page10"/>
    <w:bookmarkEnd w:id="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ZK6105BEVG29C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12000/12500/12900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2385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ZK6105BEVG32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10250/10700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/11200/11700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ZK6850BEVG19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7800/8100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/8400/8700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ZK6805BEVG22A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7100/7400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/7750/8100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ZK6105BEVG33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10050/10450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/10900/11400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ZK6805BEVG25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7200/7500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996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/7800/8150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郑州宇通客车股份有限公司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ZK6809BEVQZ51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6600/6800/7150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ZK6850BEVG11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7650/7950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/8300/8600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ZK6805BEVG23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7000/7300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/7650/7950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ZK6105BEVG35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10500/10900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/11350/11750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ZK6125BEVG31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11490/12000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1230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/10500/11000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ZK6125BEVG25D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11100/11600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1990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/12050/12590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ZK6809BEVQZ52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6700/6900/7250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中国第一汽车集团公司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CA6124URBEV22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11390/11600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1822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LCK6860EVGW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9250/9790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189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LCK6108EVG15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10200/10800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1346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中通客车控股股份有限公司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LCK6108EVGM2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10400/11000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1711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LCK6809EVGT1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7550/7150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LCK6723EVGA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5600/5800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29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43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10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43" w:gutter="0" w:footer="0" w:header="0"/>
          <w:type w:val="continuous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3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8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7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7"/>
              </w:rPr>
              <w:t>）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LCK6809EVGM4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7600/7200/6800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中通客车控股股份有限公司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LCK6122EVG9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485/530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2400/2592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299/324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LCK6108EVGD1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10820/11200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LCK6809EVGM3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7600/7200/6800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CDL6110LRBEV2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1500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184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中植一客成都汽车有限公司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CDL6820URBEV3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CDL6110LRBEV3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1177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219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重庆五洲龙新能源汽车有限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WZL6853EVG1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WZL6117EV2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2160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221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WZL6810EVG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780±20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222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珠海广通汽车有限公司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GTQ6123BEVBT11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2105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钛酸锂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223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GTZ6859BEVB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352/330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9580/9460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1853/1729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187/175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224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GTZ6810BEV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832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珠海市广通客车有限公司</w:t>
            </w: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GTZ6112BEV1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11500/11600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226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GTZ6819BEVB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227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GTZ6109BEVB1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纯电动城市客车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10800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228</w:t>
            </w:r>
          </w:p>
        </w:tc>
        <w:tc>
          <w:tcPr>
            <w:tcW w:w="2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GTZ6112BEV</w:t>
            </w:r>
          </w:p>
        </w:tc>
        <w:tc>
          <w:tcPr>
            <w:tcW w:w="23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纯电动客车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11500/11600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1408</w:t>
            </w:r>
          </w:p>
        </w:tc>
        <w:tc>
          <w:tcPr>
            <w:tcW w:w="1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</w:rPr>
        <w:t>11</w:t>
      </w:r>
    </w:p>
    <w:p>
      <w:pPr>
        <w:sectPr>
          <w:pgSz w:w="16840" w:h="11906" w:orient="landscape"/>
          <w:cols w:equalWidth="0" w:num="1">
            <w:col w:w="15980"/>
          </w:cols>
          <w:pgMar w:left="260" w:top="546" w:right="598" w:bottom="466" w:gutter="0" w:footer="0" w:header="0"/>
          <w:type w:val="continuous"/>
        </w:sectPr>
      </w:pPr>
    </w:p>
    <w:bookmarkStart w:id="11" w:name="page12"/>
    <w:bookmarkEnd w:id="11"/>
    <w:p>
      <w:pPr>
        <w:ind w:left="50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（三）货车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5"/>
        </w:trPr>
        <w:tc>
          <w:tcPr>
            <w:tcW w:w="6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34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7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纯电动续驶里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整车整备质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）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6"/>
        </w:trPr>
        <w:tc>
          <w:tcPr>
            <w:tcW w:w="6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1</w:t>
            </w:r>
          </w:p>
        </w:tc>
        <w:tc>
          <w:tcPr>
            <w:tcW w:w="3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比亚迪汽车工业有限公司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BYD111017GBEV1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纯电动货车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350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5935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1600</w:t>
            </w: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175</w:t>
            </w: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9"/>
        </w:trPr>
        <w:tc>
          <w:tcPr>
            <w:tcW w:w="6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280"/>
          </w:cols>
          <w:pgMar w:left="780" w:top="698" w:right="778" w:bottom="4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12</w:t>
      </w:r>
    </w:p>
    <w:p>
      <w:pPr>
        <w:sectPr>
          <w:pgSz w:w="16840" w:h="11906" w:orient="landscape"/>
          <w:cols w:equalWidth="0" w:num="1">
            <w:col w:w="15280"/>
          </w:cols>
          <w:pgMar w:left="780" w:top="698" w:right="778" w:bottom="443" w:gutter="0" w:footer="0" w:header="0"/>
          <w:type w:val="continuous"/>
        </w:sectPr>
      </w:pPr>
    </w:p>
    <w:bookmarkStart w:id="12" w:name="page13"/>
    <w:bookmarkEnd w:id="12"/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（四）专用车</w:t>
      </w:r>
    </w:p>
    <w:p>
      <w:pPr>
        <w:spacing w:after="0" w:line="1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安庆安达尔汽车制造有限公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AAQ5040XXYEV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北京华林特装车有限公司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HLT5030XCCEV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纯电动餐车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HLT5035CTYEV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纯电动桶装垃圾运输车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2290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北汽（常州）汽车有限公司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BJ5040XYZCJ01EV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纯电动邮政车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BJ5040XJECJ01EV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纯电动环境监测车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BJ5072ZZZEV-H1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纯电动自装卸式垃圾车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4700/4900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735±22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BJ5023XYZEV1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纯电动邮政车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北汽福田汽车股份有限公司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BJ5049XYZEV1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纯电动邮政车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BJ5049XYZEV2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纯电动邮政车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BJ5023XXYEV4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BJ5023XXYEV5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比亚迪汽车工业有限公司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BYD5070CTYBEV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纯电动桶装垃圾运输车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BYD5110XXYBEV1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6070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CGC5025XXYBEV1NBBFBAXY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CGC5044XXYBEV1CBBJEAGK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2875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CGC5044XXYBEV1LBSKEAGY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CGC5044XXYBEV1SBBJEAGY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成都大运汽车集团有限公司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CGC5044XXYBEV1LBSKEAGK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CGC5025XXYBEV1MBLFBAXL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CGC5048XXYBEV2F1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CGC5021XXYBEV1W1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CGC5045XXYBEV1Z1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2985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CGC5045XLCBEV1Z1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纯电动冷藏车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3015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CTT5060XLCGJ1BEV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纯电动冷藏车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成都雅骏汽车制造有限公司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CTT5040XXYGJ1BEV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26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CTT5040CCYGC2BEV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纯电动仓栅式运输车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56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698" w:right="438" w:bottom="443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13</w:t>
      </w:r>
    </w:p>
    <w:p>
      <w:pPr>
        <w:sectPr>
          <w:pgSz w:w="16840" w:h="11906" w:orient="landscape"/>
          <w:cols w:equalWidth="0" w:num="1">
            <w:col w:w="15680"/>
          </w:cols>
          <w:pgMar w:left="720" w:top="698" w:right="438" w:bottom="443" w:gutter="0" w:footer="0" w:header="0"/>
          <w:type w:val="continuous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成都雅骏汽车制造有限公司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CTT5030XBWGC1BEV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纯电动保温车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423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EQ5023XXYACBEV6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1525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EQ5045XXYTBEV10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736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EQ5025XXYACBEV1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265±3%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EQ5045XLCTBEV2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纯电动冷藏车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东风汽车公司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EQ5041XDWACBEV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纯电动流动服务车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EQ5034XXYACBEV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1705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EQ5042XXYACBEV2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EQ5045XXYTBEV7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264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EQ5023XXYACBEV7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353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EQ5041XXYACBEV14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FJ5020XXYBEVA15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1340/1350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福建新龙马汽车股份有限公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FJ5020XXYBEVA17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1340/1350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FJ5020XXYBEVA18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1320/1330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308±4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FJ5020XXYBEVA19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1355/1365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FJ5020XXYBEVA16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1340/1350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320±5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赣州汽车改装厂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GZQ5030XSHBEV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纯电动售货车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1690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GZQ5041XXYBEV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NSD5032ZXXBEV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纯电动车厢可卸式垃圾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贵州新山地新能源汽车制造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NSD5031CCYBEV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纯电动仓栅式运输车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NSD5030XXYBEV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河北红星汽车制造有限公司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HX5021XXYVEV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HX5041XXYVEV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2995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河北长安汽车有限公司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SC5033XXYCBEV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SC5033XXYBBEV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1670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黑龙江龙华汽车有限公司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HLJ5031XXYBEV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湖北三环专用汽车有限公司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STQ5046XXYNBEV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3370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STQ5181XXYNBEV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14</w:t>
      </w: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  <w:type w:val="continuous"/>
        </w:sectPr>
      </w:pPr>
    </w:p>
    <w:bookmarkStart w:id="14" w:name="page15"/>
    <w:bookmarkEnd w:id="1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湖北三环专用汽车有限公司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STQ3251L10Y2SBEV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纯电动自卸汽车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STQ4181L02Y4NBEV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纯电动牵引汽车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湖南中车时代电动汽车股份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TEG5041XXYEV01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淮安市苏通市政机械有限公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HAC5021ZZZEV1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纯电动自装卸式垃圾车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120/140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吉利四川商用车有限公司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DNC5040XXYBEV02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E200 远程轻卡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江苏奥新新能源汽车有限公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JAX5027XXYBEVF266LB15M2X1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JNQ5043XXYBEV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JNQ5043XXYBEV1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江苏卡威汽车工业集团股份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JNQ5043XXYBEV2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JNQ5022XXYBEV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JNQ5040XXYBEV4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JNQ5036XXYBEV1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江西昌河汽车有限责任公司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CH5015XXYBEVA2CD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北斗星 E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CH5015XYZBEVA2CA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北斗星 E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江西宜春客车厂有限公司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JYK5040XXYBEV1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480±10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JYK5040XLCBEV1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纯电动冷藏车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480±10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金龙联合汽车工业(苏州)有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KLQ5022XXYEV1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396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昆明客车制造有限公司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KK5041XXYEV01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866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NJL5040XSWBEV4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纯电动商务车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NJL5022XXYBEV6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309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NJL5040XXYBEV23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南京金龙客车制造有限公司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NJL5021XXYBEV21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NJL5021XXYBEV22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NJL5031XXYBEV8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197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NJL5025XXYBEV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236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66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15</w:t>
      </w: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  <w:type w:val="continuous"/>
        </w:sectPr>
      </w:pPr>
    </w:p>
    <w:bookmarkStart w:id="15" w:name="page16"/>
    <w:bookmarkEnd w:id="1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NJL5031XXYBEV7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184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南京金龙客车制造有限公司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NJL5021XXYBEV25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243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1475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NJL5032XXYBEV8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203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NJL5032XXYBEV7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南京汽车集团有限公司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NJ5057XXYCEV7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奇瑞汽车股份有限公司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SQR5023XXYBEVK06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中城博源 EV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1390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SQR5024XXYBEVK06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开瑞优优 EV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349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厦门金龙旅行车有限公司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XML5036XXYEVL0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XML5036XXYEVW0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89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KMC5042XXYEVB33D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KMC5032XXYEV29D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山东凯马汽车制造有限公司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KMC1032EV29D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纯电动载货汽车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KMC5032CCYEV29D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纯电动仓栅式运输车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177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KMC5030XXYEV21D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KMC5030CCYEV21D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纯电动仓栅式运输车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YYC5030ZXXBEV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纯电动车厢可卸式垃圾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山西原野汽车制造有限公司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YYC5041XXYBEV2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YYC5030ZZZBEV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纯电动自装卸式垃圾车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陕西通家汽车股份有限公司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STJ5026XXYEV6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287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1370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99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STJ5030XXYEV2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207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1935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陕西跃迪新能源汽车有限公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SQZ5040XXYEV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2710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SH5041XLCA7BEV-7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EV80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3275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SH5041XDWA7BEV-7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EV80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上海汽车商用车有限公司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SH5041XXYA7BEV-6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EV80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2440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SH5041XYZA7BEV-7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EV80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SH5040XXYA7BEV-5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EV80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上海申龙客车有限公司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SLK5030XXYBEV1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16</w:t>
      </w: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  <w:type w:val="continuous"/>
        </w:sectPr>
      </w:pPr>
    </w:p>
    <w:bookmarkStart w:id="16" w:name="page17"/>
    <w:bookmarkEnd w:id="1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上海申龙客车有限公司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SLK5032XXYBEV1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深圳东风汽车有限公司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EQ5033CTYBEVS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纯电动桶装垃圾运输车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109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四川野马汽车股份有限公司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SQJ5040XXYS1BEV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376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芜湖宝骐汽车制造有限公司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WXS5023XXYBEV03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劲骐旺旺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扬州亚星客车股份有限公司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YBL5031XXYBEV1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一汽客车(大连)有限公司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CA5020XXYBEV32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浙江宝成机械科技有限公司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ZBJ5030XXYBEV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浙江飞碟汽车制造有限公司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FD5024XXYBEV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1070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FD5032XXYD66KBEV-1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镇江天洋汽车有限公司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ZKJ5040XXYEV2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73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YTZ5040ZZZZ0BEV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纯电动自装卸式垃圾车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YTZ5040ZLJZ0BEV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纯电动自卸式垃圾车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119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YTZ5180TXSZ1BEV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纯电动洗扫车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402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YTZ5030TYHZ0BEV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纯电动路面养护车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郑州宇通重工有限公司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YTZ5040XTYZ0BEV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纯电动密闭式桶装垃圾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2900/2800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YTZ5040ZXXZ0BEV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纯电动车厢可卸式垃圾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YTZ5040TXSZ0BEV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纯电动洗扫车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642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81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中联重科股份有限公司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ZLJ5033TSLNJBEV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纯电动扫路车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LCK5023XXYEV5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LCK5047XXYEV7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251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2900/2750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中通客车控股股份有限公司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LCK5080XDYEV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纯电动电源车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8080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LCK5047XXYEVH8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129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LCK5180XDYEV1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纯电动电源车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1156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130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LCK5180XDYEV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纯电动电源车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17850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1208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142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131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中通汽车工业集团有限责任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ZTQ5030XXYBEV30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2320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132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ZTQ5040XXYBEV33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2805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133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ZTQ5030TSLBEV30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纯电动扫路车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424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46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</w:sect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17</w:t>
      </w: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  <w:type w:val="continuous"/>
        </w:sectPr>
      </w:pPr>
    </w:p>
    <w:bookmarkStart w:id="17" w:name="page18"/>
    <w:bookmarkEnd w:id="1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5"/>
        </w:trPr>
        <w:tc>
          <w:tcPr>
            <w:tcW w:w="5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0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7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6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1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动力蓄电池组</w:t>
            </w: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134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中植一客成都汽车有限公司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CDL5030XXYBEV2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135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重庆盛时达汽车有限公司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DAT5033XLCEVC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纯电动冷藏车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240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1660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370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136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重庆长帆新能源汽车有限公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CFX5031XXYEVA0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1110/1125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司</w:t>
            </w: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137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CFX5031CCYEVA0W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纯电动仓栅式运输车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5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6"/>
              </w:rPr>
              <w:t>138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珠海广通汽车有限公司</w:t>
            </w: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GTQ5024XXYEV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纯电动厢式运输车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225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1400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315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18</w:t>
      </w:r>
    </w:p>
    <w:p>
      <w:pPr>
        <w:sectPr>
          <w:pgSz w:w="16840" w:h="11906" w:orient="landscape"/>
          <w:cols w:equalWidth="0" w:num="1">
            <w:col w:w="15680"/>
          </w:cols>
          <w:pgMar w:left="720" w:top="546" w:right="438" w:bottom="443" w:gutter="0" w:footer="0" w:header="0"/>
          <w:type w:val="continuous"/>
        </w:sectPr>
      </w:pPr>
    </w:p>
    <w:bookmarkStart w:id="18" w:name="page19"/>
    <w:bookmarkEnd w:id="18"/>
    <w:p>
      <w:pPr>
        <w:ind w:left="76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二、插电式混合动力汽车</w:t>
      </w: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68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（一）乘用车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9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1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汽车生产企业名</w:t>
            </w: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通用名称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发动机排量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</w:t>
            </w:r>
          </w:p>
        </w:tc>
        <w:tc>
          <w:tcPr>
            <w:tcW w:w="1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7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动力蓄电池</w:t>
            </w:r>
          </w:p>
        </w:tc>
        <w:tc>
          <w:tcPr>
            <w:tcW w:w="6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称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8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8"/>
              </w:rPr>
              <w:t>）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4"/>
              </w:rPr>
              <w:t>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4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4"/>
              </w:rPr>
              <w:t>）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总质量（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9"/>
              </w:rPr>
              <w:t>总能量（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9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9"/>
              </w:rPr>
              <w:t>）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长城汽车股份有</w:t>
            </w: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CC6483AD21APHEV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P8s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1967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2281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140±5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7"/>
              </w:rPr>
              <w:t>CC6484AD21APHEV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P8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50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2.3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1967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2281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140±5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13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4740"/>
          </w:cols>
          <w:pgMar w:left="900" w:top="1249" w:right="1198" w:bottom="4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19</w:t>
      </w:r>
    </w:p>
    <w:p>
      <w:pPr>
        <w:sectPr>
          <w:pgSz w:w="16840" w:h="11906" w:orient="landscape"/>
          <w:cols w:equalWidth="0" w:num="1">
            <w:col w:w="14740"/>
          </w:cols>
          <w:pgMar w:left="900" w:top="1249" w:right="1198" w:bottom="443" w:gutter="0" w:footer="0" w:header="0"/>
          <w:type w:val="continuous"/>
        </w:sectPr>
      </w:pPr>
    </w:p>
    <w:bookmarkStart w:id="19" w:name="page20"/>
    <w:bookmarkEnd w:id="19"/>
    <w:p>
      <w:pPr>
        <w:ind w:left="56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（二）客车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0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7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HFF6850G03CHEV11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8200/8600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安徽安凯汽车股份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HFF6100G03CHEV26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11900/12600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HFF6100G03PHEV2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11700/12400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BJ6855PHEVCA-1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13.5/13.7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4088/4214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8550/9050/9400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BJ6127PHEVUA-3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20.9/20.5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8424/7470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12500/12900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BJ6905CHEVCA-10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14.9/14.8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5200/4980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8750/9050/9400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BJ6123CHEVCA-6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89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12000/12400/12800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北汽福田汽车股份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BJ6127PHEVCA-5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8424/8424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12400/12700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BJ6855CHEVCA-3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13.5/13.8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4088/4214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8550/9050/9400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BJ6123CHEVCA-5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15.8/16.2/16.3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12100/12650/13100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/6700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BJ6680SHEVCA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2982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6200/6400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  <w:w w:val="99"/>
              </w:rPr>
              <w:t>12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BJ6855PHEVCA-2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14.8/14.8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3767/4088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8550/9050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5"/>
        </w:trPr>
        <w:tc>
          <w:tcPr>
            <w:tcW w:w="4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jc w:val="right"/>
              <w:ind w:right="13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8"/>
                <w:szCs w:val="18"/>
                <w:color w:val="auto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5460"/>
          </w:cols>
          <w:pgMar w:left="1020" w:top="1274" w:right="358" w:bottom="402" w:gutter="0" w:footer="0" w:header="0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DD6109SHEV2N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4214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10450/11050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丹东黄海汽车有限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责任公司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DD6120CHEV4N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12000/12450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HQK6129CHEVNG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12400/13100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HQK6109CHEVNG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11800/12500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HQK6109PHEVNG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11800/12500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HQK6109CHEVB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11800/12500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广西源正新能源汽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车有限公司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HQK6859CHEVNG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9000/9500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HQK6859PHEVNG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9000/9500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HQK6859PHEVB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8700/9200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HQK6129CHEVB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12400/13100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600(单电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HKC6121CHEV01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12695/13045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池)/716(含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哈尔滨通联客车有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(m3/100km)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电容)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HKC6123CHEV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16.6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13100/12400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83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</w:sect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21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  <w:type w:val="continuous"/>
        </w:sectPr>
      </w:pPr>
    </w:p>
    <w:bookmarkStart w:id="21" w:name="page22"/>
    <w:bookmarkEnd w:id="2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湖南中车时代电动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TEG6106EHEVN10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11400/11800/12200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428/184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50+0.634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汽车股份有限公司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SR6106PHEVG5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97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10650/11040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江西博能上饶客车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SR6127PHEVN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11820/12320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KLQ6850GAHEVC5K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12.5/12.6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4730/4980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9550/9750/9950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KLQ6112HAHEVE51A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8424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12200/12600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KLQ6115HZAHEVE5A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8424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11500/12200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KLQ6109GAHEVC5K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16.9/16.8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11650/11850/12200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KLQ6850GAHEVE5K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4730/4980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9200/9480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金龙联合汽车工业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(苏州)有限公司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KLQ6109GAHEVE5K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6500/6750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11200/11500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KLQ6850GAHEVE5K1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4730/4980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9400/9600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KLQ6129GAHEVC5K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19.6/20.1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12800/13200/13430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KLQ6109GAHEVE5K1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6500/6750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11180/11500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KLQ6109GAHEVE5L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6500/6750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11180/11500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</w:sect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22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  <w:type w:val="continuous"/>
        </w:sectPr>
      </w:pPr>
    </w:p>
    <w:bookmarkStart w:id="22" w:name="page23"/>
    <w:bookmarkEnd w:id="2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金龙联合汽车工业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KLQ6109GAHEVC5L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21.9/22.4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6494/7470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11650/11850/12200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(苏州)有限公司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（kg/100km）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昆明客车制造有限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KK6851G03CHEV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3920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8200/8600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QF6102HEVNG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23.3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540/116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QF6103HEVNG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69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22.2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11700/11415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辽宁乾丰专用车有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（kg/100km)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QF6101HEVNG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77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22.3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QF6113HEVNG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12915/12620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760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NJL6859HEVN3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NJL6109HEV5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南京金龙客车制造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NJL6129HEV5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11760/11960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NJL6859HEV3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4730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奇瑞万达贵州客车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WD6125EHEV2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混合动力城市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21.7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股份有限公司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XMQ6127AGCHEVD510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11600/12600/13300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厦门金龙联合汽车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工业有限公司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XMQ6106AGCHEVD58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11400/12000/12600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513/116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52+0.42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</w:sect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23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  <w:type w:val="continuous"/>
        </w:sectPr>
      </w:pPr>
    </w:p>
    <w:bookmarkStart w:id="23" w:name="page24"/>
    <w:bookmarkEnd w:id="2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5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0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4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XMQ6127AGCHEVN512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17.4/16.7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12000/12800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/13400/13800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厦门金龙联合汽车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XMQ6106AGCHEVN512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15.9/15.7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11700/12300/12900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工业有限公司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XMQ6106AGCHEVD510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6494/6750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11400/11900/12600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XML6105JHEVY5C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12625/12125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XML6125JHEVG5CN6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12800/13300/13700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536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（kg/100km）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56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XML6105JHEVG5C7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13050/12650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820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43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厦门金龙旅行车有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限公司</w:t>
            </w: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57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XML6855JHEVC5C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4400/4730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9465/9920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405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27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58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XML6125JHEVW5C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18.5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12000/12500/13000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410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59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XML6105JHEVG5C6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6440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12625/12125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487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44+0.422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上海申沃客车有限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SWB6108CHEV8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混合动力城市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16.0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11980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61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CSR6850GPHEV1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混合动力城市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9050/9250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26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62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浙江中车电车有限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CSR6100GCHEV1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混合动力城市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14.9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11030/10800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42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公司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63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CSR6121GCHEV1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混合动力城市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20.6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6494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12175/12400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1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</w:sect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24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  <w:type w:val="continuous"/>
        </w:sectPr>
      </w:pPr>
    </w:p>
    <w:bookmarkStart w:id="24" w:name="page25"/>
    <w:bookmarkEnd w:id="2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4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序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纯电动</w:t>
            </w:r>
          </w:p>
        </w:tc>
        <w:tc>
          <w:tcPr>
            <w:tcW w:w="17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燃料消耗量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发动机排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动力蓄电</w:t>
            </w:r>
          </w:p>
        </w:tc>
        <w:tc>
          <w:tcPr>
            <w:tcW w:w="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续驶里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整车整备质量（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3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池总质量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池总能量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号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69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L/100km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量（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mL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程（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km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  <w:w w:val="83"/>
              </w:rPr>
              <w:t>）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kg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5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（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kWh</w:t>
            </w:r>
            <w:r>
              <w:rPr>
                <w:rFonts w:ascii="宋体" w:cs="宋体" w:eastAsia="宋体" w:hAnsi="宋体"/>
                <w:sz w:val="22"/>
                <w:szCs w:val="22"/>
                <w:b w:val="1"/>
                <w:bCs w:val="1"/>
                <w:color w:val="auto"/>
              </w:rPr>
              <w:t>）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"/>
        </w:trPr>
        <w:tc>
          <w:tcPr>
            <w:tcW w:w="4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64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中国重汽集团济南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JK6126GPHEVN5Q2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71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19.1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6870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12080/12400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豪沃客车有限公司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65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中通客车控股股份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LCK6107PHEVCNG2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83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17.2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6750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10600/11200/11880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700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51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有限公司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9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(kg/100km)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66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重庆五洲龙新能源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WZL6853PHEVGEG5</w:t>
            </w: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插电式混合动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55</w:t>
            </w: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32.4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5200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9300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318±3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25</w:t>
            </w: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汽车有限公司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仿宋" w:cs="仿宋" w:eastAsia="仿宋" w:hAnsi="仿宋"/>
                <w:sz w:val="22"/>
                <w:szCs w:val="22"/>
                <w:color w:val="auto"/>
              </w:rPr>
              <w:t>力城市客车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color w:val="auto"/>
        </w:rPr>
        <w:t>注：插电式混合动力汽车燃料消耗量仅包括传统燃料</w:t>
      </w:r>
      <w:r>
        <w:rPr>
          <w:rFonts w:ascii="Arial" w:cs="Arial" w:eastAsia="Arial" w:hAnsi="Arial"/>
          <w:sz w:val="24"/>
          <w:szCs w:val="24"/>
          <w:color w:val="auto"/>
        </w:rPr>
        <w:t>/</w:t>
      </w:r>
      <w:r>
        <w:rPr>
          <w:rFonts w:ascii="宋体" w:cs="宋体" w:eastAsia="宋体" w:hAnsi="宋体"/>
          <w:sz w:val="24"/>
          <w:szCs w:val="24"/>
          <w:color w:val="auto"/>
        </w:rPr>
        <w:t>不含电能折算。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25</w:t>
      </w:r>
    </w:p>
    <w:p>
      <w:pPr>
        <w:sectPr>
          <w:pgSz w:w="16840" w:h="11906" w:orient="landscape"/>
          <w:cols w:equalWidth="0" w:num="1">
            <w:col w:w="15460"/>
          </w:cols>
          <w:pgMar w:left="1020" w:top="1114" w:right="358" w:bottom="443" w:gutter="0" w:footer="0" w:header="0"/>
          <w:type w:val="continuous"/>
        </w:sectPr>
      </w:pPr>
    </w:p>
    <w:bookmarkStart w:id="25" w:name="page26"/>
    <w:bookmarkEnd w:id="25"/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1000"/>
        <w:spacing w:after="0" w:line="366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2"/>
          <w:szCs w:val="32"/>
          <w:b w:val="1"/>
          <w:bCs w:val="1"/>
          <w:color w:val="auto"/>
        </w:rPr>
        <w:t>三、燃料电池汽车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92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（一）客车</w:t>
      </w:r>
    </w:p>
    <w:p>
      <w:pPr>
        <w:spacing w:after="0" w:line="347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2"/>
        </w:trPr>
        <w:tc>
          <w:tcPr>
            <w:tcW w:w="5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汽车生产企业名称</w:t>
            </w:r>
          </w:p>
        </w:tc>
        <w:tc>
          <w:tcPr>
            <w:tcW w:w="1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3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车辆型号</w:t>
            </w: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产品名称</w:t>
            </w: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纯电动续驶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整车整备质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燃料电池系统</w:t>
            </w:r>
          </w:p>
        </w:tc>
        <w:tc>
          <w:tcPr>
            <w:tcW w:w="15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驱动电机额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里程（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km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）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量（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5"/>
              </w:rPr>
              <w:t>kg</w:t>
            </w: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）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8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额定功率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(kW)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60"/>
              <w:spacing w:after="0" w:line="29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定功率</w:t>
            </w: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(kW)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5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1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上海汽车商用车有限公司</w:t>
            </w:r>
          </w:p>
        </w:tc>
        <w:tc>
          <w:tcPr>
            <w:tcW w:w="16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SH6612A4FCEV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FCV80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430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3105/3130</w:t>
            </w: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30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55</w:t>
            </w: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6" w:orient="landscape"/>
          <w:cols w:equalWidth="0" w:num="1">
            <w:col w:w="13958"/>
          </w:cols>
          <w:pgMar w:left="1440" w:top="1440" w:right="1440" w:bottom="44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jc w:val="center"/>
        <w:ind w:right="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auto"/>
        </w:rPr>
        <w:t>26</w:t>
      </w:r>
    </w:p>
    <w:sectPr>
      <w:pgSz w:w="16840" w:h="11906" w:orient="landscape"/>
      <w:cols w:equalWidth="0" w:num="1">
        <w:col w:w="13958"/>
      </w:cols>
      <w:pgMar w:left="1440" w:top="1440" w:right="1440" w:bottom="44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2017-09-05T16:58:56Z</dcterms:created>
  <dcterms:modified xsi:type="dcterms:W3CDTF">2017-09-05T16:58:56Z</dcterms:modified>
</cp:coreProperties>
</file>