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231" w:lineRule="exact"/>
        <w:ind w:left="0" w:right="0" w:firstLine="0"/>
        <w:jc w:val="left"/>
        <w:rPr>
          <w:rStyle w:val="DefaultParagraphFont"/>
          <w:rFonts w:ascii="MMFPHV+ËÎÌå" w:eastAsiaTheme="minorEastAsia" w:hAnsiTheme="minorHAnsi" w:cstheme="minorBidi"/>
          <w:color w:val="000000"/>
          <w:spacing w:val="0"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40.1pt;height:644.05pt;margin-top:125.55pt;margin-left:69.8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3"/>
          <w:sz w:val="22"/>
        </w:rPr>
        <w:t>附表2:</w:t>
      </w:r>
    </w:p>
    <w:p>
      <w:pPr>
        <w:pStyle w:val="Normal0"/>
        <w:spacing w:before="100" w:after="684" w:line="329" w:lineRule="exact"/>
        <w:ind w:left="2081" w:right="0" w:firstLine="0"/>
        <w:jc w:val="left"/>
        <w:rPr>
          <w:rStyle w:val="DefaultParagraphFont"/>
          <w:rFonts w:ascii="MMFPHV+ËÎÌå" w:eastAsiaTheme="minorEastAsia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MFPHV+ËÎÌå" w:hAnsi="MMFPHV+ËÎÌå" w:eastAsiaTheme="minorEastAsia" w:cs="MMFPHV+ËÎÌå"/>
          <w:color w:val="000000"/>
          <w:spacing w:val="2"/>
          <w:sz w:val="32"/>
        </w:rPr>
        <w:t>部分信息技术产品最惠国税率表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72"/>
        <w:gridCol w:w="137"/>
        <w:gridCol w:w="1319"/>
        <w:gridCol w:w="20"/>
        <w:gridCol w:w="513"/>
        <w:gridCol w:w="20"/>
        <w:gridCol w:w="1233"/>
        <w:gridCol w:w="20"/>
        <w:gridCol w:w="2764"/>
        <w:gridCol w:w="20"/>
        <w:gridCol w:w="439"/>
        <w:gridCol w:w="20"/>
        <w:gridCol w:w="810"/>
        <w:gridCol w:w="20"/>
        <w:gridCol w:w="836"/>
        <w:gridCol w:w="531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942"/>
          <w:jc w:val="left"/>
        </w:trPr>
        <w:tc>
          <w:tcPr>
            <w:tcW w:w="7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32"/>
              </w:rPr>
            </w:pPr>
          </w:p>
        </w:tc>
        <w:tc>
          <w:tcPr>
            <w:tcW w:w="1456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136"/>
                <w:sz w:val="18"/>
              </w:rPr>
              <w:t xml:space="preserve"> </w:t>
            </w: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2"/>
                <w:sz w:val="18"/>
              </w:rPr>
              <w:t>税则号列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6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139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3"/>
                <w:sz w:val="18"/>
              </w:rPr>
              <w:t>[注4]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64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2"/>
                <w:sz w:val="18"/>
              </w:rPr>
              <w:t>信息技术产品名称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69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43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3"/>
                <w:sz w:val="18"/>
              </w:rPr>
              <w:t>2018年1月1日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3"/>
                <w:sz w:val="18"/>
              </w:rPr>
              <w:t>至6月30日最惠</w:t>
            </w:r>
          </w:p>
          <w:p>
            <w:pPr>
              <w:pStyle w:val="Normal0"/>
              <w:spacing w:before="46" w:after="0" w:line="180" w:lineRule="exact"/>
              <w:ind w:left="94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2"/>
                <w:sz w:val="18"/>
              </w:rPr>
              <w:t>国税率（%）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7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3"/>
                <w:sz w:val="18"/>
              </w:rPr>
              <w:t>2018年7月1日至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3"/>
                <w:sz w:val="18"/>
              </w:rPr>
              <w:t>12月31日最惠国</w:t>
            </w:r>
          </w:p>
          <w:p>
            <w:pPr>
              <w:pStyle w:val="Normal0"/>
              <w:spacing w:before="46" w:after="0" w:line="180" w:lineRule="exact"/>
              <w:ind w:left="235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2"/>
                <w:sz w:val="18"/>
              </w:rPr>
              <w:t>税率（%）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555"/>
          <w:jc w:val="left"/>
        </w:trPr>
        <w:tc>
          <w:tcPr>
            <w:tcW w:w="20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5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  <w:t>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19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32151100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1"/>
                <w:sz w:val="18"/>
              </w:rPr>
              <w:t>黑色,用于装入税目8443.31、8443.32或8443.39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所列设备的工程形态的固体油墨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4.3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568"/>
          <w:jc w:val="left"/>
        </w:trPr>
        <w:tc>
          <w:tcPr>
            <w:tcW w:w="20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5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  <w:t>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19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32151900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1"/>
                <w:sz w:val="18"/>
              </w:rPr>
              <w:t>其他，用于装入税目8443.31、8443.32或8443.39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所列设备的工程形态的固体油墨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4.3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594"/>
          <w:jc w:val="left"/>
        </w:trPr>
        <w:tc>
          <w:tcPr>
            <w:tcW w:w="20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5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  <w:t>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19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35069190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专门或主要用于显示屏或触摸屏制造的光学透明膜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黏合剂和光固化液体黏合剂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603"/>
          <w:jc w:val="left"/>
        </w:trPr>
        <w:tc>
          <w:tcPr>
            <w:tcW w:w="20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5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  <w:t>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19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37013021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激光照排片(任何一边超过255mm)，用纸、纸板及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纺织物以外任何材料制成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406"/>
          <w:jc w:val="left"/>
        </w:trPr>
        <w:tc>
          <w:tcPr>
            <w:tcW w:w="20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52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  <w:t>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19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37013022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gridSpan w:val="5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PS版(预涂感光版)</w:t>
            </w:r>
            <w:r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2"/>
                <w:sz w:val="18"/>
              </w:rPr>
              <w:t xml:space="preserve"> </w:t>
            </w: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1"/>
                <w:sz w:val="18"/>
              </w:rPr>
              <w:t>(任何一边超过255mm)，用纸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、纸板及纺织物以外任何材料制成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</w:tbl>
    <w:p>
      <w:pPr>
        <w:pStyle w:val="Normal0"/>
        <w:spacing w:before="175" w:after="0" w:line="190" w:lineRule="exact"/>
        <w:ind w:left="209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9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37013024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1"/>
          <w:sz w:val="18"/>
        </w:rPr>
        <w:t>CTP版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3951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5.0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2.5</w:t>
      </w:r>
    </w:p>
    <w:p>
      <w:pPr>
        <w:pStyle w:val="Normal0"/>
        <w:spacing w:before="187" w:after="0" w:line="190" w:lineRule="exact"/>
        <w:ind w:left="209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  <w:t>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9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37013025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柔性印刷版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3506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5.0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2.5</w:t>
      </w:r>
    </w:p>
    <w:p>
      <w:pPr>
        <w:pStyle w:val="Normal0"/>
        <w:spacing w:before="199" w:after="0" w:line="190" w:lineRule="exact"/>
        <w:ind w:left="2081" w:right="0" w:firstLine="0"/>
        <w:jc w:val="left"/>
        <w:rPr>
          <w:rStyle w:val="DefaultParagraphFont"/>
          <w:rFonts w:ascii="MMFPH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其他未曝光照相制版用感光硬片及软片(任何一边</w:t>
      </w:r>
    </w:p>
    <w:p>
      <w:pPr>
        <w:pStyle w:val="Normal0"/>
        <w:spacing w:before="36" w:after="0" w:line="190" w:lineRule="exact"/>
        <w:ind w:left="209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9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37013029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超过255mm)，用纸、纸板及纺织物以外任何材料制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439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5.0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2.5</w:t>
      </w:r>
    </w:p>
    <w:p>
      <w:pPr>
        <w:pStyle w:val="Normal0"/>
        <w:spacing w:before="36" w:after="289" w:line="190" w:lineRule="exact"/>
        <w:ind w:left="2081" w:right="0" w:firstLine="0"/>
        <w:jc w:val="left"/>
        <w:rPr>
          <w:rStyle w:val="DefaultParagraphFont"/>
          <w:rFonts w:ascii="MMFPH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成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63"/>
        <w:gridCol w:w="46"/>
        <w:gridCol w:w="1852"/>
        <w:gridCol w:w="20"/>
        <w:gridCol w:w="4431"/>
        <w:gridCol w:w="20"/>
        <w:gridCol w:w="25"/>
        <w:gridCol w:w="20"/>
        <w:gridCol w:w="1666"/>
        <w:gridCol w:w="4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820"/>
          <w:jc w:val="left"/>
        </w:trPr>
        <w:tc>
          <w:tcPr>
            <w:tcW w:w="209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5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  <w:t>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19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37013090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3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未曝光其他用途的感光硬片及软片(任何一边超过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255mm)，用纸、纸板及纺织物以外任何材料制成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11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10.0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49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608"/>
          <w:jc w:val="left"/>
        </w:trPr>
        <w:tc>
          <w:tcPr>
            <w:tcW w:w="163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37019920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照相制版用其他未曝光软片及硬片，用纸、纸板及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纺织物以外任何材料制成，任何一边≤255mm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7.5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6.3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163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gridSpan w:val="2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37019990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3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其他用未曝光软片及硬片，用纸、纸板及纺织物以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外任何材料制成，任何一边≤255mm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57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18.8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04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15.6</w:t>
            </w:r>
          </w:p>
        </w:tc>
      </w:tr>
    </w:tbl>
    <w:p>
      <w:pPr>
        <w:pStyle w:val="Normal0"/>
        <w:spacing w:before="163" w:after="0" w:line="190" w:lineRule="exact"/>
        <w:ind w:left="163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37050010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已曝光已冲洗的教学专用幻灯片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1977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0"/>
        <w:spacing w:before="156" w:after="0" w:line="190" w:lineRule="exact"/>
        <w:ind w:left="163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37050021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书籍、报刊用的已曝光已冲洗的缩微胶片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1257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0"/>
        <w:spacing w:before="81" w:after="0" w:line="190" w:lineRule="exact"/>
        <w:ind w:left="163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37050029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已曝光已冲洗的缩微胶片，书籍、报刊用除外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806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2.0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1.0</w:t>
      </w:r>
    </w:p>
    <w:p>
      <w:pPr>
        <w:pStyle w:val="Normal0"/>
        <w:spacing w:before="81" w:after="128" w:line="190" w:lineRule="exact"/>
        <w:ind w:left="163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37050090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已曝光已冲洗的其他摄影硬片及软片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1526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9.0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4.5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63"/>
        <w:gridCol w:w="1898"/>
        <w:gridCol w:w="20"/>
        <w:gridCol w:w="4431"/>
        <w:gridCol w:w="20"/>
        <w:gridCol w:w="25"/>
        <w:gridCol w:w="20"/>
        <w:gridCol w:w="1666"/>
        <w:gridCol w:w="4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11"/>
          <w:jc w:val="left"/>
        </w:trPr>
        <w:tc>
          <w:tcPr>
            <w:tcW w:w="163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37079010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31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冲洗胶卷及相片用化学制剂或摄影用未混合品（定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量包装或零售包装可立即使用的）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57" w:type="dxa"/>
            <w:gridSpan w:val="4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12.0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04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10.0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538"/>
          <w:jc w:val="left"/>
        </w:trPr>
        <w:tc>
          <w:tcPr>
            <w:tcW w:w="163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37079020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复印机用化学制剂或摄影用未混合品（定量包装或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零售包装可立即使用的）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7.5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6.3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gridAfter w:val="1"/>
          <w:trHeight w:val="406"/>
          <w:jc w:val="left"/>
        </w:trPr>
        <w:tc>
          <w:tcPr>
            <w:tcW w:w="163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18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37079090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gridSpan w:val="3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其他摄影用化学制剂或摄影用未混合品（定量包装</w:t>
            </w:r>
          </w:p>
          <w:p>
            <w:pPr>
              <w:pStyle w:val="Normal0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MMFPHV+ËÎÌå" w:hAnsi="MMFPHV+ËÎÌå" w:eastAsiaTheme="minorEastAsia" w:cs="MMFPHV+ËÎÌå"/>
                <w:color w:val="000000"/>
                <w:spacing w:val="0"/>
                <w:sz w:val="18"/>
              </w:rPr>
              <w:t>或零售包装可立即使用的）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MFPH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6.0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EHBUFV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</w:p>
        </w:tc>
      </w:tr>
    </w:tbl>
    <w:p>
      <w:pPr>
        <w:pStyle w:val="Normal0"/>
        <w:spacing w:before="94" w:after="0" w:line="190" w:lineRule="exact"/>
        <w:ind w:left="163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39079991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热塑性液晶芳香族聚酯共聚物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2066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4.3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3.3</w:t>
      </w:r>
    </w:p>
    <w:p>
      <w:pPr>
        <w:pStyle w:val="Normal0"/>
        <w:spacing w:before="81" w:after="0" w:line="190" w:lineRule="exact"/>
        <w:ind w:left="163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39079999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热塑性液晶芳香族聚酯共聚物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2066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4.3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3.3</w:t>
      </w:r>
    </w:p>
    <w:p>
      <w:pPr>
        <w:pStyle w:val="Normal0"/>
        <w:spacing w:before="156" w:after="0" w:line="190" w:lineRule="exact"/>
        <w:ind w:left="163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39199090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半导体晶圆制造用自粘式圆形抛光垫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1526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4.3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3.3</w:t>
      </w:r>
    </w:p>
    <w:p>
      <w:pPr>
        <w:pStyle w:val="Normal0"/>
        <w:spacing w:before="211" w:after="0" w:line="190" w:lineRule="exact"/>
        <w:ind w:left="2081" w:right="0" w:firstLine="0"/>
        <w:jc w:val="left"/>
        <w:rPr>
          <w:rStyle w:val="DefaultParagraphFont"/>
          <w:rFonts w:ascii="MMFPH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MMFPHV+ËÎÌå" w:hAnsi="MMFPHV+ËÎÌå" w:eastAsiaTheme="minorEastAsia" w:cs="MMFPHV+ËÎÌå"/>
          <w:color w:val="000000"/>
          <w:spacing w:val="1"/>
          <w:sz w:val="18"/>
        </w:rPr>
        <w:t>税目3923.10或8486.90的，具有特定形状或装置,</w:t>
      </w:r>
    </w:p>
    <w:p>
      <w:pPr>
        <w:pStyle w:val="Normal0"/>
        <w:spacing w:before="36" w:after="0" w:line="190" w:lineRule="exact"/>
        <w:ind w:left="163" w:right="0" w:firstLine="0"/>
        <w:jc w:val="left"/>
        <w:rPr>
          <w:rStyle w:val="DefaultParagraphFont"/>
          <w:rFonts w:ascii="EHBUF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39231000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供运输或包装半导体晶圆、掩模或光罩的塑料盒、</w:t>
      </w:r>
      <w:r>
        <w:rPr>
          <w:rStyle w:val="DefaultParagraphFont"/>
          <w:rFonts w:ascii="MMFPHV+ËÎÌå" w:eastAsiaTheme="minorEastAsia" w:hAnsiTheme="minorHAnsi" w:cstheme="minorBidi"/>
          <w:color w:val="000000"/>
          <w:spacing w:val="446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5.0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EHBUFV+ËÎÌå" w:eastAsiaTheme="minorEastAsia" w:hAnsiTheme="minorHAnsi" w:cstheme="minorBidi"/>
          <w:color w:val="000000"/>
          <w:spacing w:val="1"/>
          <w:sz w:val="18"/>
        </w:rPr>
        <w:t>2.5</w:t>
      </w:r>
    </w:p>
    <w:p>
      <w:pPr>
        <w:pStyle w:val="Normal0"/>
        <w:spacing w:before="36" w:after="0" w:line="190" w:lineRule="exact"/>
        <w:ind w:left="2081" w:right="0" w:firstLine="0"/>
        <w:jc w:val="left"/>
        <w:rPr>
          <w:rStyle w:val="DefaultParagraphFont"/>
          <w:rFonts w:ascii="MMFPHV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441" w:right="100" w:bottom="0" w:left="1464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MMFPHV+ËÎÌå" w:hAnsi="MMFPHV+ËÎÌå" w:eastAsiaTheme="minorEastAsia" w:cs="MMFPHV+ËÎÌå"/>
          <w:color w:val="000000"/>
          <w:spacing w:val="0"/>
          <w:sz w:val="18"/>
        </w:rPr>
        <w:t>箱、板条箱及类似物品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56"/>
        <w:gridCol w:w="20"/>
        <w:gridCol w:w="1766"/>
        <w:gridCol w:w="20"/>
        <w:gridCol w:w="2764"/>
        <w:gridCol w:w="20"/>
        <w:gridCol w:w="1269"/>
        <w:gridCol w:w="20"/>
        <w:gridCol w:w="136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1"/>
          <w:jc w:val="left"/>
        </w:trPr>
        <w:tc>
          <w:tcPr>
            <w:tcW w:w="145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6" type="#_x0000_t75" style="width:440.1pt;height:693.25pt;margin-top:-15.25pt;margin-left:-7pt;mso-position-horizontal-relative:page;mso-position-vertical-relative:page;position:absolute;z-index:-251657216">
                  <v:imagedata r:id="rId5" o:title=""/>
                </v:shape>
              </w:pict>
            </w: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1"/>
                <w:sz w:val="18"/>
              </w:rPr>
              <w:t xml:space="preserve"> </w:t>
            </w: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2"/>
                <w:sz w:val="18"/>
              </w:rPr>
              <w:t>税则号列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139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3"/>
                <w:sz w:val="18"/>
              </w:rPr>
              <w:t>[注4]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64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2"/>
                <w:sz w:val="18"/>
              </w:rPr>
              <w:t>信息技术产品名称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69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43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3"/>
                <w:sz w:val="18"/>
              </w:rPr>
              <w:t>2018年1月1日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3"/>
                <w:sz w:val="18"/>
              </w:rPr>
              <w:t>至6月30日最惠</w:t>
            </w:r>
          </w:p>
          <w:p>
            <w:pPr>
              <w:pStyle w:val="Normal1"/>
              <w:spacing w:before="46" w:after="0" w:line="180" w:lineRule="exact"/>
              <w:ind w:left="94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2"/>
                <w:sz w:val="18"/>
              </w:rPr>
              <w:t>国税率（%）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7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3"/>
                <w:sz w:val="18"/>
              </w:rPr>
              <w:t>2018年7月1日至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3"/>
                <w:sz w:val="18"/>
              </w:rPr>
              <w:t>12月31日最惠国</w:t>
            </w:r>
          </w:p>
          <w:p>
            <w:pPr>
              <w:pStyle w:val="Normal1"/>
              <w:spacing w:before="46" w:after="0" w:line="180" w:lineRule="exact"/>
              <w:ind w:left="235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2"/>
                <w:sz w:val="18"/>
              </w:rPr>
              <w:t>税率（%）</w:t>
            </w:r>
          </w:p>
        </w:tc>
      </w:tr>
    </w:tbl>
    <w:p>
      <w:pPr>
        <w:pStyle w:val="Normal1"/>
        <w:spacing w:before="502" w:after="0" w:line="190" w:lineRule="exact"/>
        <w:ind w:left="2009" w:right="0" w:firstLine="0"/>
        <w:jc w:val="left"/>
        <w:rPr>
          <w:rStyle w:val="DefaultParagraphFont"/>
          <w:rFonts w:ascii="EMHWB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给予存取、安装、复制或使用软件(含游戏)、数据</w:t>
      </w:r>
    </w:p>
    <w:p>
      <w:pPr>
        <w:pStyle w:val="Normal1"/>
        <w:spacing w:before="36" w:after="0" w:line="190" w:lineRule="exact"/>
        <w:ind w:left="91" w:right="0" w:firstLine="0"/>
        <w:jc w:val="left"/>
        <w:rPr>
          <w:rStyle w:val="DefaultParagraphFont"/>
          <w:rFonts w:ascii="GGBDH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49070090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、互联网内容物(含游戏内或应用程序内内容物)、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89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5.0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3.8</w:t>
      </w:r>
    </w:p>
    <w:p>
      <w:pPr>
        <w:pStyle w:val="Normal1"/>
        <w:spacing w:before="36" w:after="0" w:line="190" w:lineRule="exact"/>
        <w:ind w:left="2009" w:right="0" w:firstLine="0"/>
        <w:jc w:val="left"/>
        <w:rPr>
          <w:rStyle w:val="DefaultParagraphFont"/>
          <w:rFonts w:ascii="EMHWB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服务或电信服务(含移动服务)权利的印刷品[注1]</w:t>
      </w:r>
    </w:p>
    <w:p>
      <w:pPr>
        <w:pStyle w:val="Normal1"/>
        <w:spacing w:before="400" w:after="0" w:line="190" w:lineRule="exact"/>
        <w:ind w:left="2009" w:right="0" w:firstLine="0"/>
        <w:jc w:val="left"/>
        <w:rPr>
          <w:rStyle w:val="DefaultParagraphFont"/>
          <w:rFonts w:ascii="EMHWB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给予存取、安装、复制或使用软件(含游戏)、数据</w:t>
      </w:r>
    </w:p>
    <w:p>
      <w:pPr>
        <w:pStyle w:val="Normal1"/>
        <w:spacing w:before="36" w:after="0" w:line="190" w:lineRule="exact"/>
        <w:ind w:left="91" w:right="0" w:firstLine="0"/>
        <w:jc w:val="left"/>
        <w:rPr>
          <w:rStyle w:val="DefaultParagraphFont"/>
          <w:rFonts w:ascii="GGBDH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49119910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、互联网内容物(含游戏内或应用程序内内容物)、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89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5.0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3.8</w:t>
      </w:r>
    </w:p>
    <w:p>
      <w:pPr>
        <w:pStyle w:val="Normal1"/>
        <w:spacing w:before="36" w:after="0" w:line="190" w:lineRule="exact"/>
        <w:ind w:left="2009" w:right="0" w:firstLine="0"/>
        <w:jc w:val="left"/>
        <w:rPr>
          <w:rStyle w:val="DefaultParagraphFont"/>
          <w:rFonts w:ascii="EMHWB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服务或电信服务(含移动服务)权利的印刷品[注1]</w:t>
      </w:r>
    </w:p>
    <w:p>
      <w:pPr>
        <w:pStyle w:val="Normal1"/>
        <w:spacing w:before="381" w:after="0" w:line="190" w:lineRule="exact"/>
        <w:ind w:left="2009" w:right="0" w:firstLine="0"/>
        <w:jc w:val="left"/>
        <w:rPr>
          <w:rStyle w:val="DefaultParagraphFont"/>
          <w:rFonts w:ascii="EMHWB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给予存取、安装、复制或使用软件(含游戏)、数据</w:t>
      </w:r>
    </w:p>
    <w:p>
      <w:pPr>
        <w:pStyle w:val="Normal1"/>
        <w:spacing w:before="36" w:after="0" w:line="190" w:lineRule="exact"/>
        <w:ind w:left="91" w:right="0" w:firstLine="0"/>
        <w:jc w:val="left"/>
        <w:rPr>
          <w:rStyle w:val="DefaultParagraphFont"/>
          <w:rFonts w:ascii="GGBDH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49119990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、互联网内容物(含游戏内或应用程序内内容物)、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89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5.0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3.8</w:t>
      </w:r>
    </w:p>
    <w:p>
      <w:pPr>
        <w:pStyle w:val="Normal1"/>
        <w:spacing w:before="36" w:after="0" w:line="190" w:lineRule="exact"/>
        <w:ind w:left="2009" w:right="0" w:firstLine="0"/>
        <w:jc w:val="left"/>
        <w:rPr>
          <w:rStyle w:val="DefaultParagraphFont"/>
          <w:rFonts w:ascii="EMHWBV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服务或电信服务(含移动服务)权利的印刷品[注1]</w:t>
      </w:r>
    </w:p>
    <w:p>
      <w:pPr>
        <w:pStyle w:val="Normal1"/>
        <w:spacing w:before="314" w:after="130" w:line="190" w:lineRule="exact"/>
        <w:ind w:left="91" w:right="0" w:firstLine="0"/>
        <w:jc w:val="left"/>
        <w:rPr>
          <w:rStyle w:val="DefaultParagraphFont"/>
          <w:rFonts w:ascii="GGBDHE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26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59119000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EMHWBV+ËÎÌå" w:hAnsi="EMHWBV+ËÎÌå" w:eastAsiaTheme="minorEastAsia" w:cs="EMHWBV+ËÎÌå"/>
          <w:color w:val="000000"/>
          <w:spacing w:val="0"/>
          <w:sz w:val="18"/>
        </w:rPr>
        <w:t>半导体晶圆制造用自粘式圆形抛光垫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71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5.3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GGBDHE+ËÎÌå" w:eastAsiaTheme="minorEastAsia" w:hAnsiTheme="minorHAnsi" w:cstheme="minorBidi"/>
          <w:color w:val="000000"/>
          <w:spacing w:val="1"/>
          <w:sz w:val="18"/>
        </w:rPr>
        <w:t>4.0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898"/>
        <w:gridCol w:w="20"/>
        <w:gridCol w:w="4476"/>
        <w:gridCol w:w="20"/>
        <w:gridCol w:w="166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84141000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专门或主要用于半导体晶圆或平板显示屏制造的真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空泵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5.3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4.0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15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84145990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专门或主要用于微处理器、电信设备、自动数据处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理设备或装置的散热扇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5.3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4.0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98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84195000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用氟聚合物制造的、入口管和出口管内径不超过3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厘米的热交换装置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6.7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7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84201000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专门或主要用于印刷电路板基板或印刷电路制造的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滚压机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4.2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2.1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3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84212910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用氟聚合物制造的厚度不超过140微米的过滤膜或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净化膜的液体过滤或净化机器及装置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84212990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用氟聚合物制造的厚度不超过140微米的过滤膜或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净化膜的液体过滤或净化机器及装置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84213921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84213922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84213923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84213924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3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84213929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84213940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62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40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41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84213990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装备不锈钢外壳、入口管和出口管内径不超过1.3</w:t>
            </w:r>
          </w:p>
          <w:p>
            <w:pPr>
              <w:pStyle w:val="Normal1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EMHWBV+ËÎÌå" w:hAnsi="EMHWBV+ËÎÌå" w:eastAsiaTheme="minorEastAsia" w:cs="EMHWBV+ËÎÌå"/>
                <w:color w:val="000000"/>
                <w:spacing w:val="0"/>
                <w:sz w:val="18"/>
              </w:rPr>
              <w:t>厘米的气体过滤或净化机器及装置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EMHWBV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1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GGBDHE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</w:tbl>
    <w:p>
      <w:pPr>
        <w:sectPr>
          <w:pgSz w:w="11900" w:h="16820"/>
          <w:pgMar w:top="1685" w:right="100" w:bottom="0" w:left="1536" w:header="720" w:footer="720" w:gutter="0"/>
          <w:pgNumType w:start="1"/>
          <w:cols w:sep="0" w:space="720"/>
          <w:docGrid w:linePitch="1"/>
        </w:sectPr>
      </w:pP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56"/>
        <w:gridCol w:w="20"/>
        <w:gridCol w:w="1766"/>
        <w:gridCol w:w="20"/>
        <w:gridCol w:w="2764"/>
        <w:gridCol w:w="20"/>
        <w:gridCol w:w="1269"/>
        <w:gridCol w:w="20"/>
        <w:gridCol w:w="136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1"/>
          <w:jc w:val="left"/>
        </w:trPr>
        <w:tc>
          <w:tcPr>
            <w:tcW w:w="145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7" type="#_x0000_t75" style="width:440.1pt;height:701.4pt;margin-top:-15.25pt;margin-left:-7pt;mso-position-horizontal-relative:page;mso-position-vertical-relative:page;position:absolute;z-index:-251656192">
                  <v:imagedata r:id="rId6" o:title=""/>
                </v:shape>
              </w:pict>
            </w: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136"/>
                <w:sz w:val="18"/>
              </w:rPr>
              <w:t xml:space="preserve"> </w:t>
            </w: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2"/>
                <w:sz w:val="18"/>
              </w:rPr>
              <w:t>税则号列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139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3"/>
                <w:sz w:val="18"/>
              </w:rPr>
              <w:t>[注4]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64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2"/>
                <w:sz w:val="18"/>
              </w:rPr>
              <w:t>信息技术产品名称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69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43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3"/>
                <w:sz w:val="18"/>
              </w:rPr>
              <w:t>2018年1月1日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3"/>
                <w:sz w:val="18"/>
              </w:rPr>
              <w:t>至6月30日最惠</w:t>
            </w:r>
          </w:p>
          <w:p>
            <w:pPr>
              <w:pStyle w:val="Normal2"/>
              <w:spacing w:before="46" w:after="0" w:line="180" w:lineRule="exact"/>
              <w:ind w:left="94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2"/>
                <w:sz w:val="18"/>
              </w:rPr>
              <w:t>国税率（%）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7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3"/>
                <w:sz w:val="18"/>
              </w:rPr>
              <w:t>2018年7月1日至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3"/>
                <w:sz w:val="18"/>
              </w:rPr>
              <w:t>12月31日最惠国</w:t>
            </w:r>
          </w:p>
          <w:p>
            <w:pPr>
              <w:pStyle w:val="Normal2"/>
              <w:spacing w:before="46" w:after="0" w:line="180" w:lineRule="exact"/>
              <w:ind w:left="235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2"/>
                <w:sz w:val="18"/>
              </w:rPr>
              <w:t>税率（%）</w:t>
            </w:r>
          </w:p>
        </w:tc>
      </w:tr>
    </w:tbl>
    <w:p>
      <w:pPr>
        <w:pStyle w:val="Normal2"/>
        <w:spacing w:before="329" w:after="46" w:line="190" w:lineRule="exact"/>
        <w:ind w:left="2009" w:right="0" w:firstLine="0"/>
        <w:jc w:val="left"/>
        <w:rPr>
          <w:rStyle w:val="DefaultParagraphFont"/>
          <w:rFonts w:ascii="HMFLSF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用厚度不超过140微米的氟聚合物制造的液体过滤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898"/>
        <w:gridCol w:w="20"/>
        <w:gridCol w:w="4476"/>
        <w:gridCol w:w="20"/>
        <w:gridCol w:w="166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1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42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84219990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或净化机器及装置的零件;</w:t>
            </w:r>
            <w:r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2"/>
                <w:sz w:val="18"/>
              </w:rPr>
              <w:t xml:space="preserve"> </w:t>
            </w: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装备不锈钢外壳、入口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管和出口管内径不超过1.3厘米的气体过滤或净化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机器及装置的零件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3.3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</w:tbl>
    <w:p>
      <w:pPr>
        <w:pStyle w:val="Normal2"/>
        <w:spacing w:before="168" w:after="140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43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84232010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电子皮带秤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3506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5.0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2.5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898"/>
        <w:gridCol w:w="20"/>
        <w:gridCol w:w="4476"/>
        <w:gridCol w:w="20"/>
        <w:gridCol w:w="166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24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44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84233010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以电子方式称重的恒定秤、物料定量装袋或装容器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用的衡器，包括库秤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2.6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25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45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84233030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以电子方式称重的恒定秤、物料定量装袋或装容器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用的衡器，包括库秤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2.6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46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84233090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以电子方式称重的恒定秤、物料定量装袋或装容器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用的衡器，包括库秤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2.6</w:t>
            </w:r>
          </w:p>
        </w:tc>
      </w:tr>
    </w:tbl>
    <w:p>
      <w:pPr>
        <w:pStyle w:val="Normal2"/>
        <w:spacing w:before="175" w:after="166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47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84238110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最大称量≤30kg的计价秤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242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5.3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2.6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898"/>
        <w:gridCol w:w="20"/>
        <w:gridCol w:w="4476"/>
        <w:gridCol w:w="20"/>
        <w:gridCol w:w="1666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5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48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84238190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其他以电子方式称重的衡器，最大称量不超过30千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克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2.6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730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49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84238210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其他以电子方式称重的衡器，最大称量大于30千克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但不超过5000千克，但对车辆称重的衡器除外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2.6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4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84238290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其他以电子方式称重的衡器，最大称量大于30千克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但不超过5000千克，但对车辆称重的衡器除外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2.6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39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51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84238910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其他以电子方式称重的衡器，最大称量超过5000千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克，但对车辆称重的衡器除外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38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52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84238920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其他以电子方式称重的衡器，最大称量超过5000千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克，但对车辆称重的衡器除外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38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84238930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其他以电子方式称重的衡器，最大称量超过5000千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克，但对车辆称重的衡器除外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38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84238990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其他以电子方式称重的衡器，最大称量超过5000千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克，但对车辆称重的衡器除外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84239000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47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以电子方式称重的衡器的零件，但对车辆称重的衡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器零件除外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666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5.0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95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2.5</w:t>
            </w:r>
          </w:p>
        </w:tc>
      </w:tr>
    </w:tbl>
    <w:p>
      <w:pPr>
        <w:pStyle w:val="Normal2"/>
        <w:spacing w:before="146" w:after="99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56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84248920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喷涂机器人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3597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91"/>
        <w:gridCol w:w="1898"/>
        <w:gridCol w:w="20"/>
        <w:gridCol w:w="4567"/>
        <w:gridCol w:w="20"/>
        <w:gridCol w:w="1483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574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84248999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567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专门或主要用于印刷电路或印刷电路组件制造的喷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射、散布或喷雾机械器具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8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78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406"/>
          <w:jc w:val="left"/>
        </w:trPr>
        <w:tc>
          <w:tcPr>
            <w:tcW w:w="91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898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58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72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84249090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3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1"/>
                <w:sz w:val="18"/>
              </w:rPr>
              <w:t>ex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4567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专门或主要用于印刷电路或印刷电路组件制造的喷</w:t>
            </w:r>
          </w:p>
          <w:p>
            <w:pPr>
              <w:pStyle w:val="Normal2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HMFLSF+ËÎÌå" w:hAnsi="HMFLSF+ËÎÌå" w:eastAsiaTheme="minorEastAsia" w:cs="HMFLSF+ËÎÌå"/>
                <w:color w:val="000000"/>
                <w:spacing w:val="0"/>
                <w:sz w:val="18"/>
              </w:rPr>
              <w:t>射、散布或喷雾机械器具的零件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HMFLSF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483" w:type="dxa"/>
            <w:noWrap w:val="0"/>
            <w:textDirection w:val="lrTb"/>
            <w:tcFitText w:val="0"/>
            <w:vAlign w:val="top"/>
          </w:tcPr>
          <w:p>
            <w:pPr>
              <w:pStyle w:val="Normal2"/>
              <w:spacing w:before="113" w:after="0" w:line="180" w:lineRule="exact"/>
              <w:ind w:left="0" w:right="0" w:firstLine="0"/>
              <w:jc w:val="left"/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178"/>
                <w:sz w:val="18"/>
              </w:rPr>
              <w:t xml:space="preserve"> </w:t>
            </w:r>
            <w:r>
              <w:rPr>
                <w:rStyle w:val="DefaultParagraphFont"/>
                <w:rFonts w:ascii="UCHPAQ+ËÎÌå" w:eastAsiaTheme="minorEastAsia" w:hAnsiTheme="minorHAnsi" w:cstheme="minorBidi"/>
                <w:color w:val="000000"/>
                <w:spacing w:val="0"/>
                <w:sz w:val="18"/>
              </w:rPr>
              <w:t>0</w:t>
            </w:r>
          </w:p>
        </w:tc>
      </w:tr>
    </w:tbl>
    <w:p>
      <w:pPr>
        <w:pStyle w:val="Normal2"/>
        <w:spacing w:before="238" w:after="0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59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84423010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铸字机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3866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4.5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2.3</w:t>
      </w:r>
    </w:p>
    <w:p>
      <w:pPr>
        <w:pStyle w:val="Normal2"/>
        <w:spacing w:before="208" w:after="0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60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84423021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计算机直接制版设备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2786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4.5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2.3</w:t>
      </w:r>
    </w:p>
    <w:p>
      <w:pPr>
        <w:pStyle w:val="Normal2"/>
        <w:spacing w:before="208" w:after="0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61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84423029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其他制版机器、器具及设备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2246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4.5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2.3</w:t>
      </w:r>
    </w:p>
    <w:p>
      <w:pPr>
        <w:pStyle w:val="Normal2"/>
        <w:spacing w:before="208" w:after="0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62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84423090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其他铸字、制版用机器、器具及设备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1526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4.5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2.3</w:t>
      </w:r>
    </w:p>
    <w:p>
      <w:pPr>
        <w:pStyle w:val="Normal2"/>
        <w:spacing w:before="208" w:after="0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63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84424000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铸字、排字、制版机器的零件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2066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3.5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1.8</w:t>
      </w:r>
    </w:p>
    <w:p>
      <w:pPr>
        <w:pStyle w:val="Normal2"/>
        <w:spacing w:before="208" w:after="0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64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84425000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活字、印刷用版、片及其他部件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1886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3.5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1.8</w:t>
      </w:r>
    </w:p>
    <w:p>
      <w:pPr>
        <w:pStyle w:val="Normal2"/>
        <w:spacing w:before="208" w:after="0" w:line="190" w:lineRule="exact"/>
        <w:ind w:left="91" w:right="0" w:firstLine="0"/>
        <w:jc w:val="left"/>
        <w:rPr>
          <w:rStyle w:val="DefaultParagraphFont"/>
          <w:rFonts w:ascii="UCHPAQ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685" w:right="100" w:bottom="0" w:left="1536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65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84433110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HMFLSF+ËÎÌå" w:hAnsi="HMFLSF+ËÎÌå" w:eastAsiaTheme="minorEastAsia" w:cs="HMFLSF+ËÎÌå"/>
          <w:color w:val="000000"/>
          <w:spacing w:val="0"/>
          <w:sz w:val="18"/>
        </w:rPr>
        <w:t>静电感光式多功能机</w:t>
      </w:r>
      <w:r>
        <w:rPr>
          <w:rStyle w:val="DefaultParagraphFont"/>
          <w:rFonts w:ascii="HMFLSF+ËÎÌå" w:eastAsiaTheme="minorEastAsia" w:hAnsiTheme="minorHAnsi" w:cstheme="minorBidi"/>
          <w:color w:val="000000"/>
          <w:spacing w:val="2786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6.7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UCHPAQ+ËÎÌå" w:eastAsiaTheme="minorEastAsia" w:hAnsiTheme="minorHAnsi" w:cstheme="minorBidi"/>
          <w:color w:val="000000"/>
          <w:spacing w:val="1"/>
          <w:sz w:val="18"/>
        </w:rPr>
        <w:t>5.0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56"/>
        <w:gridCol w:w="20"/>
        <w:gridCol w:w="1766"/>
        <w:gridCol w:w="20"/>
        <w:gridCol w:w="2764"/>
        <w:gridCol w:w="20"/>
        <w:gridCol w:w="1269"/>
        <w:gridCol w:w="20"/>
        <w:gridCol w:w="136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1"/>
          <w:jc w:val="left"/>
        </w:trPr>
        <w:tc>
          <w:tcPr>
            <w:tcW w:w="145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8" type="#_x0000_t75" style="width:440.1pt;height:674.3pt;margin-top:-15.25pt;margin-left:-7pt;mso-position-horizontal-relative:page;mso-position-vertical-relative:page;position:absolute;z-index:-251655168">
                  <v:imagedata r:id="rId7" o:title=""/>
                </v:shape>
              </w:pict>
            </w: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81"/>
                <w:sz w:val="18"/>
              </w:rPr>
              <w:t xml:space="preserve"> </w:t>
            </w: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2"/>
                <w:sz w:val="18"/>
              </w:rPr>
              <w:t>税则号列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66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113" w:after="0" w:line="180" w:lineRule="exact"/>
              <w:ind w:left="139" w:right="0" w:firstLine="0"/>
              <w:jc w:val="left"/>
              <w:rPr>
                <w:rStyle w:val="DefaultParagraphFont"/>
                <w:rFonts w:ascii="TAUAPB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TAUAPB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3"/>
                <w:sz w:val="18"/>
              </w:rPr>
              <w:t>[注4]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64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2"/>
                <w:sz w:val="18"/>
              </w:rPr>
              <w:t>信息技术产品名称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69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43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3"/>
                <w:sz w:val="18"/>
              </w:rPr>
              <w:t>2018年1月1日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3"/>
                <w:sz w:val="18"/>
              </w:rPr>
              <w:t>至6月30日最惠</w:t>
            </w:r>
          </w:p>
          <w:p>
            <w:pPr>
              <w:pStyle w:val="Normal3"/>
              <w:spacing w:before="46" w:after="0" w:line="180" w:lineRule="exact"/>
              <w:ind w:left="94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2"/>
                <w:sz w:val="18"/>
              </w:rPr>
              <w:t>国税率（%）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7" w:type="dxa"/>
            <w:noWrap w:val="0"/>
            <w:textDirection w:val="lrTb"/>
            <w:tcFitText w:val="0"/>
            <w:vAlign w:val="top"/>
          </w:tcPr>
          <w:p>
            <w:pPr>
              <w:pStyle w:val="Normal3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3"/>
                <w:sz w:val="18"/>
              </w:rPr>
              <w:t>2018年7月1日至</w:t>
            </w:r>
          </w:p>
          <w:p>
            <w:pPr>
              <w:pStyle w:val="Normal3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3"/>
                <w:sz w:val="18"/>
              </w:rPr>
              <w:t>12月31日最惠国</w:t>
            </w:r>
          </w:p>
          <w:p>
            <w:pPr>
              <w:pStyle w:val="Normal3"/>
              <w:spacing w:before="46" w:after="0" w:line="180" w:lineRule="exact"/>
              <w:ind w:left="235" w:right="0" w:firstLine="0"/>
              <w:jc w:val="left"/>
              <w:rPr>
                <w:rStyle w:val="DefaultParagraphFont"/>
                <w:rFonts w:ascii="NEGRCA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NEGRCA+ËÎÌå" w:hAnsi="NEGRCA+ËÎÌå" w:eastAsiaTheme="minorEastAsia" w:cs="NEGRCA+ËÎÌå"/>
                <w:color w:val="000000"/>
                <w:spacing w:val="2"/>
                <w:sz w:val="18"/>
              </w:rPr>
              <w:t>税率（%）</w:t>
            </w:r>
          </w:p>
        </w:tc>
      </w:tr>
    </w:tbl>
    <w:p>
      <w:pPr>
        <w:pStyle w:val="Normal3"/>
        <w:spacing w:before="37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其他多功能机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6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201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针式打印机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4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激光打印机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4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喷墨打印机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4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热敏打印机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4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其他打印机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4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95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可以网络连接的喷墨印刷机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5.3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4.0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可以网络连接的静电照相印刷机(激光印刷机)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50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5.3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4.0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可以网络连接的其他数字印刷设备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75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5.3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4.0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84433290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其他可与网络连接的传真机或打字机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6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直接法静电感光复印设备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间接法静电感光复印设备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6.3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带有光学系统的感光复印设备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0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79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接触式感光复印设备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86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16.5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04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13.8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热敏复印设备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26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16.5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04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13.8</w:t>
      </w:r>
    </w:p>
    <w:p>
      <w:pPr>
        <w:pStyle w:val="Normal3"/>
        <w:spacing w:before="194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热升华复印设备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46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16.5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04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13.8</w:t>
      </w:r>
    </w:p>
    <w:p>
      <w:pPr>
        <w:pStyle w:val="Normal3"/>
        <w:spacing w:before="182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其他独立的喷墨印刷机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65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5.0</w:t>
      </w:r>
    </w:p>
    <w:p>
      <w:pPr>
        <w:pStyle w:val="Normal3"/>
        <w:spacing w:before="170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其他独立的静电照相印刷机(激光印刷机)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210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5.0</w:t>
      </w:r>
    </w:p>
    <w:p>
      <w:pPr>
        <w:pStyle w:val="Normal3"/>
        <w:spacing w:before="170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其他独立的数字印刷设备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5.0</w:t>
      </w:r>
    </w:p>
    <w:p>
      <w:pPr>
        <w:pStyle w:val="Normal3"/>
        <w:spacing w:before="170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84433990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其他独立的电传打字机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4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170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84439111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卷筒料给料机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7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6.0</w:t>
      </w:r>
    </w:p>
    <w:p>
      <w:pPr>
        <w:pStyle w:val="Normal3"/>
        <w:spacing w:before="170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84439119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其他传统印刷机用辅助机器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6.0</w:t>
      </w:r>
    </w:p>
    <w:p>
      <w:pPr>
        <w:pStyle w:val="Normal3"/>
        <w:spacing w:before="170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84439190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传统印刷机用零件及附件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4.0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3.0</w:t>
      </w:r>
    </w:p>
    <w:p>
      <w:pPr>
        <w:pStyle w:val="Normal3"/>
        <w:spacing w:before="170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84439910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数字印刷设备用辅助机器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6.0</w:t>
      </w:r>
    </w:p>
    <w:p>
      <w:pPr>
        <w:pStyle w:val="Normal3"/>
        <w:spacing w:before="0" w:after="0" w:line="360" w:lineRule="exact"/>
        <w:ind w:left="91" w:right="2131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84439921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热敏打印头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55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4.0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 xml:space="preserve">3.0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91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84439929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数字印刷设备的其他零件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71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4.0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TAUAPB+ËÎÌå" w:hAnsi="TAUAPB+ËÎÌå" w:eastAsiaTheme="minorEastAsia" w:cs="TAUAPB+ËÎÌå"/>
          <w:color w:val="000000"/>
          <w:spacing w:val="1"/>
          <w:sz w:val="18"/>
        </w:rPr>
        <w:t>3.0</w:t>
      </w:r>
      <w:r>
        <w:rPr>
          <w:rStyle w:val="DefaultParagraphFont"/>
          <w:rFonts w:ascii="TAUAPB+ËÎÌå" w:hAnsi="TAUAPB+ËÎÌå" w:eastAsiaTheme="minorEastAsia" w:cs="TAUAPB+ËÎÌå"/>
          <w:color w:val="000000"/>
          <w:spacing w:val="1"/>
          <w:sz w:val="18"/>
        </w:rPr>
        <w:cr/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92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84439990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其他打印机、复印机、传真机用零件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6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295" w:after="0" w:line="190" w:lineRule="exact"/>
        <w:ind w:left="2009" w:right="0" w:firstLine="0"/>
        <w:jc w:val="left"/>
        <w:rPr>
          <w:rStyle w:val="DefaultParagraphFont"/>
          <w:rFonts w:ascii="NEGRC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用激光、其他光、光子束处理的专门或主要用于印</w:t>
      </w:r>
    </w:p>
    <w:p>
      <w:pPr>
        <w:pStyle w:val="Normal3"/>
        <w:spacing w:before="36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93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84561100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刷电路或印刷电路组件、税目85.17所列货品的零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67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36" w:after="0" w:line="190" w:lineRule="exact"/>
        <w:ind w:left="2009" w:right="0" w:firstLine="0"/>
        <w:jc w:val="left"/>
        <w:rPr>
          <w:rStyle w:val="DefaultParagraphFont"/>
          <w:rFonts w:ascii="NEGRC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件及自动数据处理机器的零件的加工机床</w:t>
      </w:r>
    </w:p>
    <w:p>
      <w:pPr>
        <w:pStyle w:val="Normal3"/>
        <w:spacing w:before="432" w:after="0" w:line="190" w:lineRule="exact"/>
        <w:ind w:left="2009" w:right="0" w:firstLine="0"/>
        <w:jc w:val="left"/>
        <w:rPr>
          <w:rStyle w:val="DefaultParagraphFont"/>
          <w:rFonts w:ascii="NEGRCA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用激光、其他光、光子束处理的专门或主要用于印</w:t>
      </w:r>
    </w:p>
    <w:p>
      <w:pPr>
        <w:pStyle w:val="Normal3"/>
        <w:spacing w:before="36" w:after="0" w:line="190" w:lineRule="exact"/>
        <w:ind w:left="91" w:right="0" w:firstLine="0"/>
        <w:jc w:val="left"/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94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84561200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刷电路或印刷电路组件、税目85.17所列货品的零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67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TAUAPB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3"/>
        <w:spacing w:before="36" w:after="0" w:line="190" w:lineRule="exact"/>
        <w:ind w:left="2009" w:right="0" w:firstLine="0"/>
        <w:jc w:val="left"/>
        <w:rPr>
          <w:rStyle w:val="DefaultParagraphFont"/>
          <w:rFonts w:ascii="NEGRCA+ËÎÌå" w:eastAsiaTheme="minorEastAsia" w:hAnsiTheme="minorHAnsi" w:cstheme="minorBidi"/>
          <w:color w:val="000000"/>
          <w:spacing w:val="0"/>
          <w:sz w:val="18"/>
        </w:rPr>
        <w:sectPr>
          <w:pgSz w:w="11900" w:h="16820"/>
          <w:pgMar w:top="1685" w:right="100" w:bottom="0" w:left="1536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NEGRCA+ËÎÌå" w:hAnsi="NEGRCA+ËÎÌå" w:eastAsiaTheme="minorEastAsia" w:cs="NEGRCA+ËÎÌå"/>
          <w:color w:val="000000"/>
          <w:spacing w:val="0"/>
          <w:sz w:val="18"/>
        </w:rPr>
        <w:t>件及自动数据处理机器的零件的加工机床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1456"/>
        <w:gridCol w:w="20"/>
        <w:gridCol w:w="1766"/>
        <w:gridCol w:w="20"/>
        <w:gridCol w:w="2764"/>
        <w:gridCol w:w="20"/>
        <w:gridCol w:w="1269"/>
        <w:gridCol w:w="20"/>
        <w:gridCol w:w="1367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31"/>
          <w:jc w:val="left"/>
        </w:trPr>
        <w:tc>
          <w:tcPr>
            <w:tcW w:w="145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noProof/>
              </w:rPr>
              <w:pict>
                <v:shape id="_x0000_s1029" type="#_x0000_t75" style="width:440.1pt;height:701.55pt;margin-top:-15.25pt;margin-left:-7pt;mso-position-horizontal-relative:page;mso-position-vertical-relative:page;position:absolute;z-index:-251654144">
                  <v:imagedata r:id="rId8" o:title=""/>
                </v:shape>
              </w:pict>
            </w: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2"/>
                <w:sz w:val="18"/>
              </w:rPr>
              <w:t>序号</w:t>
            </w:r>
            <w:r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136"/>
                <w:sz w:val="18"/>
              </w:rPr>
              <w:t xml:space="preserve"> </w:t>
            </w: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2"/>
                <w:sz w:val="18"/>
              </w:rPr>
              <w:t>税则号列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766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13" w:after="0" w:line="180" w:lineRule="exact"/>
              <w:ind w:left="139" w:right="0" w:firstLine="0"/>
              <w:jc w:val="left"/>
              <w:rPr>
                <w:rStyle w:val="DefaultParagraphFont"/>
                <w:rFonts w:ascii="KBSRDN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KBSRDN+ËÎÌå" w:eastAsiaTheme="minorEastAsia" w:hAnsiTheme="minorHAnsi" w:cstheme="minorBidi"/>
                <w:color w:val="000000"/>
                <w:spacing w:val="4"/>
                <w:sz w:val="18"/>
              </w:rPr>
              <w:t>EX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3"/>
                <w:sz w:val="18"/>
              </w:rPr>
              <w:t>[注4]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276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26" w:after="0" w:line="180" w:lineRule="exac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2"/>
                <w:sz w:val="18"/>
              </w:rPr>
              <w:t>信息技术产品名称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26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43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3"/>
                <w:sz w:val="18"/>
              </w:rPr>
              <w:t>2018年1月1日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3"/>
                <w:sz w:val="18"/>
              </w:rPr>
              <w:t>至6月30日最惠</w:t>
            </w:r>
          </w:p>
          <w:p>
            <w:pPr>
              <w:pStyle w:val="Normal4"/>
              <w:spacing w:before="46" w:after="0" w:line="180" w:lineRule="exact"/>
              <w:ind w:left="94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2"/>
                <w:sz w:val="18"/>
              </w:rPr>
              <w:t>国税率（%）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</w:p>
        </w:tc>
        <w:tc>
          <w:tcPr>
            <w:tcW w:w="1367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80" w:lineRule="exac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3"/>
                <w:sz w:val="18"/>
              </w:rPr>
              <w:t>2018年7月1日至</w:t>
            </w:r>
          </w:p>
          <w:p>
            <w:pPr>
              <w:pStyle w:val="Normal4"/>
              <w:spacing w:before="46" w:after="0" w:line="180" w:lineRule="exact"/>
              <w:ind w:left="0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3"/>
                <w:sz w:val="18"/>
              </w:rPr>
              <w:t>12月31日最惠国</w:t>
            </w:r>
          </w:p>
          <w:p>
            <w:pPr>
              <w:pStyle w:val="Normal4"/>
              <w:spacing w:before="46" w:after="0" w:line="180" w:lineRule="exact"/>
              <w:ind w:left="235" w:right="0" w:firstLine="0"/>
              <w:jc w:val="left"/>
              <w:rPr>
                <w:rStyle w:val="DefaultParagraphFont"/>
                <w:rFonts w:ascii="ITRPGH+ËÎÌå" w:eastAsiaTheme="minorEastAsia" w:hAnsiTheme="minorHAnsi" w:cstheme="minorBidi"/>
                <w:color w:val="000000"/>
                <w:spacing w:val="0"/>
                <w:sz w:val="18"/>
              </w:rPr>
            </w:pPr>
            <w:r>
              <w:rPr>
                <w:rStyle w:val="DefaultParagraphFont"/>
                <w:rFonts w:ascii="ITRPGH+ËÎÌå" w:hAnsi="ITRPGH+ËÎÌå" w:eastAsiaTheme="minorEastAsia" w:cs="ITRPGH+ËÎÌå"/>
                <w:color w:val="000000"/>
                <w:spacing w:val="2"/>
                <w:sz w:val="18"/>
              </w:rPr>
              <w:t>税率（%）</w:t>
            </w:r>
          </w:p>
        </w:tc>
      </w:tr>
    </w:tbl>
    <w:p>
      <w:pPr>
        <w:pStyle w:val="Normal4"/>
        <w:spacing w:before="475" w:after="0" w:line="226" w:lineRule="exact"/>
        <w:ind w:left="2009" w:right="4251" w:firstLine="0"/>
        <w:jc w:val="left"/>
        <w:rPr>
          <w:rStyle w:val="DefaultParagraphFont"/>
          <w:rFonts w:ascii="ITRPG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专门或主要用于制造印刷电路、印刷电路组件、税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目85.17所列货品的零件、自动数据处理设备的零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件的,用激光、其他光或光子束处理的加工机床的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专门或主要用于制造印刷电路、印刷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电路组件、税目85.17所列货品的零件、自动数据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处理设备的零件的,以超声工艺处理的加工机床的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专门或主要用于制造税目85.17所列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货品的零件、自动数据处理设备的零件的加工中心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的零件及附件;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专门或主要用于制造税目85.17所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列货品的零件、自动数据处理设备的零件的加工中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心的零件及附件;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专门或主要用于制造税目85.17</w:t>
      </w:r>
    </w:p>
    <w:p>
      <w:pPr>
        <w:pStyle w:val="Normal4"/>
        <w:spacing w:before="0" w:after="0" w:line="226" w:lineRule="exact"/>
        <w:ind w:left="91" w:right="0" w:firstLine="0"/>
        <w:jc w:val="left"/>
        <w:rPr>
          <w:rStyle w:val="DefaultParagraphFont"/>
          <w:rFonts w:ascii="ITRPG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95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84669310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所列货品的零件、自动数据处理设备的零件的数控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53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KBSRDN+ËÎÌå" w:hAnsi="KBSRDN+ËÎÌå" w:eastAsiaTheme="minorEastAsia" w:cs="KBSRDN+ËÎÌå"/>
          <w:color w:val="000000"/>
          <w:spacing w:val="0"/>
          <w:sz w:val="18"/>
        </w:rPr>
        <w:t>0</w:t>
      </w:r>
      <w:r>
        <w:rPr>
          <w:rStyle w:val="DefaultParagraphFont"/>
          <w:rFonts w:ascii="KBSRDN+ËÎÌå" w:hAnsi="KBSRDN+ËÎÌå" w:eastAsiaTheme="minorEastAsia" w:cs="KBSRDN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1873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机床(其他车床)的零件及附件;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专门或主要用于税</w:t>
      </w:r>
    </w:p>
    <w:p>
      <w:pPr>
        <w:pStyle w:val="Normal4"/>
        <w:spacing w:before="0" w:after="0" w:line="226" w:lineRule="exact"/>
        <w:ind w:left="2009" w:right="4248" w:firstLine="0"/>
        <w:jc w:val="left"/>
        <w:rPr>
          <w:rStyle w:val="DefaultParagraphFont"/>
          <w:rFonts w:ascii="ITRPG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目8517所列货品的零件、自动数据处理设备的零件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制造的数控机床(其他钻床)的零件及附件;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主要用于制造税目85.17所列货品的零件、自动数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据处理设备的零件的数控机床(其他铣床)的零件及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专门或主要用于制造税目85.17所列货品的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零件、自动数据处理设备的零件的锯床或切断车床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的零件及附件;专门或主要用于制造印刷电路、印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刷电路组件、税目85.17所列货品的零件、自动数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据处理设备的零件的以放电方式处理的加工机床的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零件及附件</w:t>
      </w:r>
    </w:p>
    <w:p>
      <w:pPr>
        <w:pStyle w:val="Normal4"/>
        <w:spacing w:before="403" w:after="0" w:line="226" w:lineRule="exact"/>
        <w:ind w:left="2009" w:right="4251" w:firstLine="0"/>
        <w:jc w:val="left"/>
        <w:rPr>
          <w:rStyle w:val="DefaultParagraphFont"/>
          <w:rFonts w:ascii="ITRPG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专门或主要用于制造印刷电路、印刷电路组件、税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目85.17所列货品的零件、自动数据处理设备的零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件的,用激光、其他光或光子束处理的加工机床的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专门或主要用于制造印刷电路、印刷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电路组件、税目85.17所列货品的零件、自动数据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处理设备的零件的,以超声工艺处理的加工机床的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专门或主要用于制造税目85.17所列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货品的零件、自动数据处理设备的零件的加工中心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的零件及附件;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专门或主要用于制造税目85.17所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列货品的零件、自动数据处理设备的零件的加工中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心的零件及附件;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专门或主要用于制造税目85.17</w:t>
      </w:r>
    </w:p>
    <w:p>
      <w:pPr>
        <w:pStyle w:val="Normal4"/>
        <w:spacing w:before="0" w:after="0" w:line="226" w:lineRule="exact"/>
        <w:ind w:left="91" w:right="0" w:firstLine="0"/>
        <w:jc w:val="left"/>
        <w:rPr>
          <w:rStyle w:val="DefaultParagraphFont"/>
          <w:rFonts w:ascii="ITRPG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96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84669390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3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ex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64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所列货品的零件、自动数据处理设备的零件的数控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53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KBSRDN+ËÎÌå" w:hAnsi="KBSRDN+ËÎÌå" w:eastAsiaTheme="minorEastAsia" w:cs="KBSRDN+ËÎÌå"/>
          <w:color w:val="000000"/>
          <w:spacing w:val="0"/>
          <w:sz w:val="18"/>
        </w:rPr>
        <w:t>0</w:t>
      </w:r>
      <w:r>
        <w:rPr>
          <w:rStyle w:val="DefaultParagraphFont"/>
          <w:rFonts w:ascii="KBSRDN+ËÎÌå" w:hAnsi="KBSRDN+ËÎÌå" w:eastAsiaTheme="minorEastAsia" w:cs="KBSRDN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1873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机床(其他车床)的零件及附件;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专门或主要用于税</w:t>
      </w:r>
    </w:p>
    <w:p>
      <w:pPr>
        <w:pStyle w:val="Normal4"/>
        <w:spacing w:before="0" w:after="0" w:line="226" w:lineRule="exact"/>
        <w:ind w:left="2009" w:right="4248" w:firstLine="0"/>
        <w:jc w:val="left"/>
        <w:rPr>
          <w:rStyle w:val="DefaultParagraphFont"/>
          <w:rFonts w:ascii="ITRPGH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目8517所列货品的零件、自动数据处理设备的零件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制造的数控机床(其他钻床)的零件及附件;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专门或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主要用于制造税目85.17所列货品的零件、自动数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据处理设备的零件的数控机床(其他铣床)的零件及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附件;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专门或主要用于制造税目85.17所列货品的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零件、自动数据处理设备的零件的锯床或切断车床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 xml:space="preserve">的零件及附件;专门或主要用于制造印刷电路、印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刷电路组件、税目85.17所列货品的零件、自动数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据处理设备的零件的以放电方式处理的加工机床的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cr/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零件及附件</w:t>
      </w:r>
    </w:p>
    <w:p>
      <w:pPr>
        <w:pStyle w:val="Normal4"/>
        <w:spacing w:before="271" w:after="0" w:line="190" w:lineRule="exact"/>
        <w:ind w:left="91" w:right="0" w:firstLine="0"/>
        <w:jc w:val="left"/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97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84721000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胶版复印机、油印机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2786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7.0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95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3.5</w:t>
      </w:r>
    </w:p>
    <w:p>
      <w:pPr>
        <w:pStyle w:val="Normal4"/>
        <w:spacing w:before="81" w:after="0" w:line="190" w:lineRule="exact"/>
        <w:ind w:left="91" w:right="0" w:firstLine="0"/>
        <w:jc w:val="left"/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98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84729010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自动柜员机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359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91" w:right="0" w:firstLine="0"/>
        <w:jc w:val="left"/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99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84729021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打洞机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395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84729022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订书机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395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101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84729029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其他装订用机器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323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</w:p>
    <w:p>
      <w:pPr>
        <w:pStyle w:val="Normal4"/>
        <w:spacing w:before="81" w:after="0" w:line="190" w:lineRule="exact"/>
        <w:ind w:left="46" w:right="0" w:firstLine="0"/>
        <w:jc w:val="left"/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</w:pP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102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1"/>
          <w:sz w:val="18"/>
        </w:rPr>
        <w:t>84729030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44"/>
          <w:sz w:val="18"/>
        </w:rPr>
        <w:t xml:space="preserve"> </w:t>
      </w:r>
      <w:r>
        <w:rPr>
          <w:rStyle w:val="DefaultParagraphFont"/>
          <w:rFonts w:ascii="ITRPGH+ËÎÌå" w:hAnsi="ITRPGH+ËÎÌå" w:eastAsiaTheme="minorEastAsia" w:cs="ITRPGH+ËÎÌå"/>
          <w:color w:val="000000"/>
          <w:spacing w:val="0"/>
          <w:sz w:val="18"/>
        </w:rPr>
        <w:t>碎纸机</w:t>
      </w:r>
      <w:r>
        <w:rPr>
          <w:rStyle w:val="DefaultParagraphFont"/>
          <w:rFonts w:ascii="ITRPGH+ËÎÌå" w:eastAsiaTheme="minorEastAsia" w:hAnsiTheme="minorHAnsi" w:cstheme="minorBidi"/>
          <w:color w:val="000000"/>
          <w:spacing w:val="3957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178"/>
          <w:sz w:val="18"/>
        </w:rPr>
        <w:t xml:space="preserve"> </w:t>
      </w:r>
      <w:r>
        <w:rPr>
          <w:rStyle w:val="DefaultParagraphFont"/>
          <w:rFonts w:ascii="KBSRDN+ËÎÌå" w:eastAsiaTheme="minorEastAsia" w:hAnsiTheme="minorHAnsi" w:cstheme="minorBidi"/>
          <w:color w:val="000000"/>
          <w:spacing w:val="0"/>
          <w:sz w:val="18"/>
        </w:rPr>
        <w:t>0</w:t>
      </w:r>
    </w:p>
    <w:sectPr>
      <w:pgSz w:w="11900" w:h="16820"/>
      <w:pgMar w:top="1685" w:right="100" w:bottom="0" w:left="1536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MMFPHV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EHBUFV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EMHWBV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GGBDHE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HMFLSF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UCHPAQ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NEGRCA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TAUAPB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ITRPGH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KBSRDN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